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0F" w:rsidRPr="00465FD5" w:rsidRDefault="000B004F" w:rsidP="00465FD5">
      <w:pPr>
        <w:pStyle w:val="BasicParagraph"/>
        <w:tabs>
          <w:tab w:val="left" w:pos="300"/>
        </w:tabs>
        <w:suppressAutoHyphens/>
        <w:jc w:val="center"/>
        <w:rPr>
          <w:rFonts w:ascii="Times New Roman" w:hAnsi="Times New Roman" w:cs="Times New Roman"/>
          <w:b/>
          <w:bCs/>
          <w:color w:val="auto"/>
          <w:w w:val="97"/>
          <w:sz w:val="44"/>
          <w:szCs w:val="44"/>
          <w:lang w:val="hr-HR"/>
        </w:rPr>
      </w:pPr>
      <w:r w:rsidRPr="00465FD5">
        <w:rPr>
          <w:rFonts w:ascii="Times New Roman" w:hAnsi="Times New Roman" w:cs="Times New Roman"/>
          <w:b/>
          <w:bCs/>
          <w:color w:val="auto"/>
          <w:w w:val="97"/>
          <w:sz w:val="44"/>
          <w:szCs w:val="44"/>
          <w:lang w:val="hr-HR"/>
        </w:rPr>
        <w:t>PREGLED AKTIVNOSTI CRNOGORSKE AKADEMIJE NAUKA I UMJETNOSTI U 2022. GODINI</w:t>
      </w:r>
    </w:p>
    <w:p w:rsidR="003E390F" w:rsidRPr="00465FD5" w:rsidRDefault="003E390F">
      <w:pPr>
        <w:pStyle w:val="BasicParagraph"/>
        <w:tabs>
          <w:tab w:val="left" w:pos="300"/>
        </w:tabs>
        <w:suppressAutoHyphens/>
        <w:jc w:val="right"/>
        <w:rPr>
          <w:rFonts w:ascii="Times New Roman" w:hAnsi="Times New Roman" w:cs="Times New Roman"/>
          <w:b/>
          <w:bCs/>
          <w:color w:val="auto"/>
          <w:w w:val="97"/>
          <w:sz w:val="61"/>
          <w:szCs w:val="61"/>
          <w:lang w:val="hr-HR"/>
        </w:rPr>
      </w:pPr>
    </w:p>
    <w:p w:rsidR="003E390F" w:rsidRPr="00465FD5" w:rsidRDefault="000B004F" w:rsidP="00A27A9C">
      <w:pPr>
        <w:pStyle w:val="Diorimski"/>
        <w:tabs>
          <w:tab w:val="clear" w:pos="400"/>
        </w:tabs>
        <w:ind w:left="0" w:firstLine="0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I.</w:t>
      </w:r>
      <w:r w:rsidR="00BD12BB">
        <w:rPr>
          <w:rFonts w:ascii="Times New Roman" w:hAnsi="Times New Roman" w:cs="Times New Roman"/>
          <w:color w:val="auto"/>
        </w:rPr>
        <w:t xml:space="preserve"> </w:t>
      </w:r>
      <w:r w:rsidRPr="00465FD5">
        <w:rPr>
          <w:rFonts w:ascii="Times New Roman" w:hAnsi="Times New Roman" w:cs="Times New Roman"/>
          <w:color w:val="auto"/>
        </w:rPr>
        <w:t>NAUČNOISTRAŽIVAČKI PROJEKTI — 28</w:t>
      </w:r>
    </w:p>
    <w:p w:rsidR="003E390F" w:rsidRPr="00465FD5" w:rsidRDefault="000B004F">
      <w:pPr>
        <w:pStyle w:val="Bulet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a)</w:t>
      </w:r>
      <w:r w:rsidRPr="00465FD5">
        <w:rPr>
          <w:rFonts w:ascii="Times New Roman" w:hAnsi="Times New Roman" w:cs="Times New Roman"/>
          <w:color w:val="auto"/>
        </w:rPr>
        <w:tab/>
        <w:t xml:space="preserve">Projekti u okviru odjeljenjâ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Biodiverzitet Crne Gore</w:t>
      </w:r>
      <w:r w:rsidRPr="00465FD5">
        <w:rPr>
          <w:rFonts w:ascii="Times New Roman" w:hAnsi="Times New Roman" w:cs="Times New Roman"/>
          <w:color w:val="auto"/>
        </w:rPr>
        <w:t xml:space="preserve"> — rukovodilac akademik Gordan Karaman;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2.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Obrada signala i metode inteligencije na grafovima, </w:t>
      </w:r>
      <w:r w:rsidRPr="00465FD5">
        <w:rPr>
          <w:rFonts w:ascii="Times New Roman" w:hAnsi="Times New Roman" w:cs="Times New Roman"/>
          <w:color w:val="auto"/>
        </w:rPr>
        <w:t xml:space="preserve">rukovodilac akademik Ljubiša Stanković;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3.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Radon u karstnom području zapadnog dijela opštine Nikšić</w:t>
      </w:r>
      <w:r w:rsidRPr="00465FD5">
        <w:rPr>
          <w:rFonts w:ascii="Times New Roman" w:hAnsi="Times New Roman" w:cs="Times New Roman"/>
          <w:color w:val="auto"/>
        </w:rPr>
        <w:t xml:space="preserve">, rukovodilac akademik Perko Vukotić;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4.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Primjena dubokog učenja u transformacionom domenu za autentika</w:t>
      </w:r>
      <w:r w:rsidRPr="00465FD5">
        <w:rPr>
          <w:rStyle w:val="Italik"/>
          <w:rFonts w:ascii="Times New Roman" w:hAnsi="Times New Roman" w:cs="Times New Roman"/>
          <w:color w:val="auto"/>
        </w:rPr>
        <w:t>ciju digitalnih audio signala</w:t>
      </w:r>
      <w:r w:rsidRPr="00465FD5">
        <w:rPr>
          <w:rFonts w:ascii="Times New Roman" w:hAnsi="Times New Roman" w:cs="Times New Roman"/>
          <w:color w:val="auto"/>
        </w:rPr>
        <w:t xml:space="preserve">, rukovodilac akademik Igor Đurović;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5.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Uticaj pozicionih i giroskopskih sila na stabilnost potencijalnih sistema</w:t>
      </w:r>
      <w:r w:rsidRPr="00465FD5">
        <w:rPr>
          <w:rFonts w:ascii="Times New Roman" w:hAnsi="Times New Roman" w:cs="Times New Roman"/>
          <w:color w:val="auto"/>
        </w:rPr>
        <w:t xml:space="preserve">, rukovodilac akademik Ranislav Bulatović;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6.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Metode optimizacije gradijentnog tipa</w:t>
      </w:r>
      <w:r w:rsidRPr="00465FD5">
        <w:rPr>
          <w:rFonts w:ascii="Times New Roman" w:hAnsi="Times New Roman" w:cs="Times New Roman"/>
          <w:color w:val="auto"/>
        </w:rPr>
        <w:t>, rukovodilac akademik Miloji</w:t>
      </w:r>
      <w:r w:rsidRPr="00465FD5">
        <w:rPr>
          <w:rFonts w:ascii="Times New Roman" w:hAnsi="Times New Roman" w:cs="Times New Roman"/>
          <w:color w:val="auto"/>
        </w:rPr>
        <w:t xml:space="preserve">ca Jaćimović;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7.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Teorija aranžmana hiperravni i matroidna dekompozicija hipersimpleksa</w:t>
      </w:r>
      <w:r w:rsidRPr="00465FD5">
        <w:rPr>
          <w:rFonts w:ascii="Times New Roman" w:hAnsi="Times New Roman" w:cs="Times New Roman"/>
          <w:color w:val="auto"/>
        </w:rPr>
        <w:t xml:space="preserve">, rukovodilac akademik Svjetlana Terzić;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8.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Ispitivanje kvaliteta života kod pacijenata sa multiplom sklerozom u Crnoj Gori, </w:t>
      </w:r>
      <w:r w:rsidRPr="00465FD5">
        <w:rPr>
          <w:rFonts w:ascii="Times New Roman" w:hAnsi="Times New Roman" w:cs="Times New Roman"/>
          <w:color w:val="auto"/>
        </w:rPr>
        <w:t>rukovodilac prof. dr Vaso Antunović, vanred</w:t>
      </w:r>
      <w:r w:rsidRPr="00465FD5">
        <w:rPr>
          <w:rFonts w:ascii="Times New Roman" w:hAnsi="Times New Roman" w:cs="Times New Roman"/>
          <w:color w:val="auto"/>
        </w:rPr>
        <w:t xml:space="preserve">ni član CANU;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9.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Uticaj slušne amplifikacije na kvalitet života djece i mladih u Crnoj Gori</w:t>
      </w:r>
      <w:r w:rsidRPr="00465FD5">
        <w:rPr>
          <w:rFonts w:ascii="Times New Roman" w:hAnsi="Times New Roman" w:cs="Times New Roman"/>
          <w:color w:val="auto"/>
        </w:rPr>
        <w:t xml:space="preserve">, rukovodilac projekta akademik Goran Nikolić;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10.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Turski (osmanski) izvori za istoriju Crne Gore</w:t>
      </w:r>
      <w:r w:rsidRPr="00465FD5">
        <w:rPr>
          <w:rFonts w:ascii="Times New Roman" w:hAnsi="Times New Roman" w:cs="Times New Roman"/>
          <w:color w:val="auto"/>
        </w:rPr>
        <w:t xml:space="preserve">, rukovodilac akademik Šerbo Rastoder;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11.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Zašto smo se borili — Crna Gora i II svjetski rat, </w:t>
      </w:r>
      <w:r w:rsidRPr="00465FD5">
        <w:rPr>
          <w:rFonts w:ascii="Times New Roman" w:hAnsi="Times New Roman" w:cs="Times New Roman"/>
          <w:color w:val="auto"/>
        </w:rPr>
        <w:t xml:space="preserve">rukovodilac Branko Baletić, vanredni član CANU;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  <w:spacing w:val="-2"/>
        </w:rPr>
      </w:pPr>
      <w:r w:rsidRPr="00465FD5">
        <w:rPr>
          <w:rFonts w:ascii="Times New Roman" w:hAnsi="Times New Roman" w:cs="Times New Roman"/>
          <w:color w:val="auto"/>
          <w:spacing w:val="-2"/>
        </w:rPr>
        <w:t>12.</w:t>
      </w:r>
      <w:r w:rsidRPr="00465FD5">
        <w:rPr>
          <w:rFonts w:ascii="Times New Roman" w:hAnsi="Times New Roman" w:cs="Times New Roman"/>
          <w:color w:val="auto"/>
          <w:spacing w:val="-2"/>
        </w:rPr>
        <w:tab/>
      </w:r>
      <w:r w:rsidRPr="00465FD5">
        <w:rPr>
          <w:rStyle w:val="Italik"/>
          <w:rFonts w:ascii="Times New Roman" w:hAnsi="Times New Roman" w:cs="Times New Roman"/>
          <w:color w:val="auto"/>
          <w:spacing w:val="-2"/>
        </w:rPr>
        <w:t>Dimitrije Popović — slika i riječ</w:t>
      </w:r>
      <w:r w:rsidRPr="00465FD5">
        <w:rPr>
          <w:rFonts w:ascii="Times New Roman" w:hAnsi="Times New Roman" w:cs="Times New Roman"/>
          <w:color w:val="auto"/>
          <w:spacing w:val="-2"/>
        </w:rPr>
        <w:t xml:space="preserve">, rukovodilac Pavle Goranović, vanredni član CANU. </w:t>
      </w:r>
    </w:p>
    <w:p w:rsidR="003E390F" w:rsidRPr="00465FD5" w:rsidRDefault="003E390F">
      <w:pPr>
        <w:pStyle w:val="Broj"/>
        <w:rPr>
          <w:rFonts w:ascii="Times New Roman" w:hAnsi="Times New Roman" w:cs="Times New Roman"/>
          <w:color w:val="auto"/>
          <w:spacing w:val="-2"/>
        </w:rPr>
      </w:pPr>
    </w:p>
    <w:p w:rsidR="003E390F" w:rsidRPr="00465FD5" w:rsidRDefault="000B004F">
      <w:pPr>
        <w:pStyle w:val="Bulet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  <w:spacing w:val="-2"/>
        </w:rPr>
        <w:t>b)</w:t>
      </w:r>
      <w:r w:rsidRPr="00465FD5">
        <w:rPr>
          <w:rFonts w:ascii="Times New Roman" w:hAnsi="Times New Roman" w:cs="Times New Roman"/>
          <w:color w:val="auto"/>
          <w:spacing w:val="-2"/>
        </w:rPr>
        <w:tab/>
        <w:t xml:space="preserve">Projekti u okviru </w:t>
      </w:r>
      <w:r w:rsidRPr="00465FD5">
        <w:rPr>
          <w:rFonts w:ascii="Times New Roman" w:hAnsi="Times New Roman" w:cs="Times New Roman"/>
          <w:color w:val="auto"/>
        </w:rPr>
        <w:t>Instituta za jezik i književnost „Petar II Pe</w:t>
      </w:r>
      <w:r w:rsidRPr="00465FD5">
        <w:rPr>
          <w:rFonts w:ascii="Times New Roman" w:hAnsi="Times New Roman" w:cs="Times New Roman"/>
          <w:color w:val="auto"/>
        </w:rPr>
        <w:t xml:space="preserve">trović Njegoš”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13.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Rječnik govora Crmnice </w:t>
      </w:r>
      <w:r w:rsidRPr="00465FD5">
        <w:rPr>
          <w:rFonts w:ascii="Times New Roman" w:hAnsi="Times New Roman" w:cs="Times New Roman"/>
          <w:color w:val="auto"/>
        </w:rPr>
        <w:t xml:space="preserve">(doc. dr Jelena Bašanović-Čečović);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14.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Rječnik govora Riječke nahije </w:t>
      </w:r>
      <w:r w:rsidRPr="00465FD5">
        <w:rPr>
          <w:rFonts w:ascii="Times New Roman" w:hAnsi="Times New Roman" w:cs="Times New Roman"/>
          <w:color w:val="auto"/>
        </w:rPr>
        <w:t xml:space="preserve">(dr Danijela Radojević);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15.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Rječnik govora okoline Pljevalja </w:t>
      </w:r>
      <w:r w:rsidRPr="00465FD5">
        <w:rPr>
          <w:rFonts w:ascii="Times New Roman" w:hAnsi="Times New Roman" w:cs="Times New Roman"/>
          <w:color w:val="auto"/>
        </w:rPr>
        <w:t xml:space="preserve">(doc. dr Jelena Gazdić);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16.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Rječnik govora Boke </w:t>
      </w:r>
      <w:r w:rsidRPr="00465FD5">
        <w:rPr>
          <w:rFonts w:ascii="Times New Roman" w:hAnsi="Times New Roman" w:cs="Times New Roman"/>
          <w:color w:val="auto"/>
        </w:rPr>
        <w:t xml:space="preserve">(doc. dr Miomir Abović);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17.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Rječnik jezika Mihaila Lalića </w:t>
      </w:r>
      <w:r w:rsidRPr="00465FD5">
        <w:rPr>
          <w:rFonts w:ascii="Times New Roman" w:hAnsi="Times New Roman" w:cs="Times New Roman"/>
          <w:color w:val="auto"/>
        </w:rPr>
        <w:t xml:space="preserve">(doc. dr Jelena Bašanović-Čečović; dr Danijela Radojević);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18.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Frazeološki rječnik Njegoševih pjesničkih djela</w:t>
      </w:r>
      <w:r w:rsidRPr="00465FD5">
        <w:rPr>
          <w:rFonts w:ascii="Times New Roman" w:hAnsi="Times New Roman" w:cs="Times New Roman"/>
          <w:color w:val="auto"/>
        </w:rPr>
        <w:t xml:space="preserve"> (prof. dr Ana Pejanović; </w:t>
      </w:r>
      <w:r w:rsidRPr="00465FD5">
        <w:rPr>
          <w:rFonts w:ascii="Times New Roman" w:hAnsi="Times New Roman" w:cs="Times New Roman"/>
          <w:color w:val="auto"/>
        </w:rPr>
        <w:br/>
        <w:t xml:space="preserve">prof. dr Radmilo Marojević). </w:t>
      </w:r>
    </w:p>
    <w:p w:rsidR="003E390F" w:rsidRPr="00465FD5" w:rsidRDefault="003E390F">
      <w:pPr>
        <w:pStyle w:val="Broj"/>
        <w:rPr>
          <w:rFonts w:ascii="Times New Roman" w:hAnsi="Times New Roman" w:cs="Times New Roman"/>
          <w:color w:val="auto"/>
        </w:rPr>
      </w:pPr>
    </w:p>
    <w:p w:rsidR="003E390F" w:rsidRPr="00465FD5" w:rsidRDefault="000B004F">
      <w:pPr>
        <w:pStyle w:val="Bulet"/>
        <w:rPr>
          <w:rFonts w:ascii="Times New Roman" w:hAnsi="Times New Roman" w:cs="Times New Roman"/>
          <w:b w:val="0"/>
          <w:bCs w:val="0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c)</w:t>
      </w:r>
      <w:r w:rsidRPr="00465FD5">
        <w:rPr>
          <w:rFonts w:ascii="Times New Roman" w:hAnsi="Times New Roman" w:cs="Times New Roman"/>
          <w:color w:val="auto"/>
        </w:rPr>
        <w:tab/>
        <w:t xml:space="preserve">Projekti u okviru Leksikografskog </w:t>
      </w:r>
      <w:r w:rsidRPr="00465FD5">
        <w:rPr>
          <w:rFonts w:ascii="Times New Roman" w:hAnsi="Times New Roman" w:cs="Times New Roman"/>
          <w:color w:val="auto"/>
        </w:rPr>
        <w:br/>
        <w:t xml:space="preserve">centra CANU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19.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Botanički leksikon Crne Gore — </w:t>
      </w:r>
      <w:r w:rsidRPr="00465FD5">
        <w:rPr>
          <w:rFonts w:ascii="Times New Roman" w:hAnsi="Times New Roman" w:cs="Times New Roman"/>
          <w:color w:val="auto"/>
        </w:rPr>
        <w:t xml:space="preserve">glavni i odgovorni urednik akademik Vukić Pulević;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20.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Leksikon diplomatije Crne Gore</w:t>
      </w:r>
      <w:r w:rsidRPr="00465FD5">
        <w:rPr>
          <w:rFonts w:ascii="Times New Roman" w:hAnsi="Times New Roman" w:cs="Times New Roman"/>
          <w:color w:val="auto"/>
        </w:rPr>
        <w:t xml:space="preserve"> — glavni i odgovorni urednik akademik Đorđe Borozan;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21.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Leksikon etnologije Crne Gore</w:t>
      </w:r>
      <w:r w:rsidRPr="00465FD5">
        <w:rPr>
          <w:rFonts w:ascii="Times New Roman" w:hAnsi="Times New Roman" w:cs="Times New Roman"/>
          <w:color w:val="auto"/>
        </w:rPr>
        <w:t xml:space="preserve"> — glavni i odgovorni urednik prof. dr Dragana Radojičić;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lastRenderedPageBreak/>
        <w:t>22.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Leksikon crnogorskih dinastija — </w:t>
      </w:r>
      <w:r w:rsidRPr="00465FD5">
        <w:rPr>
          <w:rFonts w:ascii="Times New Roman" w:hAnsi="Times New Roman" w:cs="Times New Roman"/>
          <w:color w:val="auto"/>
        </w:rPr>
        <w:t xml:space="preserve">glavni i odgovorni urednik prof. dr Živko Andrijašević;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23.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Leksikon vinogradarstva i vinarstva Crne </w:t>
      </w:r>
      <w:r w:rsidRPr="00465FD5">
        <w:rPr>
          <w:rFonts w:ascii="Times New Roman" w:hAnsi="Times New Roman" w:cs="Times New Roman"/>
          <w:color w:val="auto"/>
        </w:rPr>
        <w:t xml:space="preserve">Gore, glavni i odgovorni urednik prof. dr Vesna Maraš;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24</w:t>
      </w:r>
      <w:r w:rsidRPr="00465FD5">
        <w:rPr>
          <w:rFonts w:ascii="Times New Roman" w:hAnsi="Times New Roman" w:cs="Times New Roman"/>
          <w:color w:val="auto"/>
        </w:rPr>
        <w:t>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Leksikon arheologije Crne Gore, </w:t>
      </w:r>
      <w:r w:rsidRPr="00465FD5">
        <w:rPr>
          <w:rFonts w:ascii="Times New Roman" w:hAnsi="Times New Roman" w:cs="Times New Roman"/>
          <w:color w:val="auto"/>
        </w:rPr>
        <w:t xml:space="preserve">glavni i odgovorni urednik dr Dejan Gazivoda;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25.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Leksikon dramskih umjetnosti Crne Gore</w:t>
      </w:r>
      <w:r w:rsidRPr="00465FD5">
        <w:rPr>
          <w:rFonts w:ascii="Times New Roman" w:hAnsi="Times New Roman" w:cs="Times New Roman"/>
          <w:color w:val="auto"/>
        </w:rPr>
        <w:t>, glavni i odgovorni urednik prof. mr Andro Martinović.</w:t>
      </w:r>
    </w:p>
    <w:p w:rsidR="003E390F" w:rsidRPr="00465FD5" w:rsidRDefault="000B004F">
      <w:pPr>
        <w:pStyle w:val="Bulet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d)</w:t>
      </w:r>
      <w:r w:rsidRPr="00465FD5">
        <w:rPr>
          <w:rFonts w:ascii="Times New Roman" w:hAnsi="Times New Roman" w:cs="Times New Roman"/>
          <w:color w:val="auto"/>
        </w:rPr>
        <w:tab/>
        <w:t xml:space="preserve">Projekti na osnovu sporazumâ o saradnji sa institucijama u Crnoj Gori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26.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Istraživanje građe o Crnoj Gori u arhivima Vatikana — </w:t>
      </w:r>
      <w:r w:rsidRPr="00465FD5">
        <w:rPr>
          <w:rFonts w:ascii="Times New Roman" w:hAnsi="Times New Roman" w:cs="Times New Roman"/>
          <w:color w:val="auto"/>
        </w:rPr>
        <w:t xml:space="preserve">rukovodilac akademik Đorđe Borozan, CANU i Ministarstvo kulture;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27.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Portreti crnogorskih ljekara — prilozi istoriji medicine u Crnoj Gori </w:t>
      </w:r>
      <w:r w:rsidRPr="00465FD5">
        <w:rPr>
          <w:rFonts w:ascii="Times New Roman" w:hAnsi="Times New Roman" w:cs="Times New Roman"/>
          <w:color w:val="auto"/>
        </w:rPr>
        <w:t>(na osnovu Sporazuma o saradnji između CANU i Kliničkog centr</w:t>
      </w:r>
      <w:r w:rsidRPr="00465FD5">
        <w:rPr>
          <w:rFonts w:ascii="Times New Roman" w:hAnsi="Times New Roman" w:cs="Times New Roman"/>
          <w:color w:val="auto"/>
        </w:rPr>
        <w:t xml:space="preserve">a Crne Gore), rukovodilac prof. dr Ranko Lazović; </w:t>
      </w:r>
    </w:p>
    <w:p w:rsidR="003E390F" w:rsidRPr="00465FD5" w:rsidRDefault="000B004F">
      <w:pPr>
        <w:pStyle w:val="Broj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28.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Crna Gora u dokumentima L</w:t>
      </w:r>
      <w:r w:rsidRPr="00465FD5">
        <w:rPr>
          <w:rFonts w:ascii="Times New Roman" w:hAnsi="Times New Roman" w:cs="Times New Roman"/>
          <w:color w:val="auto"/>
        </w:rPr>
        <w:t>’ Archivio dell’ Ufficio Storico dello Stato Maggiore del Esercito Italiano (AUSSME), 1918–1920 (na osnovu Sporazuma o saradnji CANU i Ministarstva odbrane Crne Gore), rukovodi</w:t>
      </w:r>
      <w:r w:rsidRPr="00465FD5">
        <w:rPr>
          <w:rFonts w:ascii="Times New Roman" w:hAnsi="Times New Roman" w:cs="Times New Roman"/>
          <w:color w:val="auto"/>
        </w:rPr>
        <w:t>lac akademik Đorđe Borozan.</w:t>
      </w:r>
    </w:p>
    <w:p w:rsidR="003E390F" w:rsidRPr="00465FD5" w:rsidRDefault="000B004F" w:rsidP="00A27A9C">
      <w:pPr>
        <w:pStyle w:val="Diorimski"/>
        <w:tabs>
          <w:tab w:val="clear" w:pos="400"/>
        </w:tabs>
        <w:ind w:left="0" w:firstLine="0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II.</w:t>
      </w:r>
      <w:r w:rsidR="00BD12BB">
        <w:rPr>
          <w:rFonts w:ascii="Times New Roman" w:hAnsi="Times New Roman" w:cs="Times New Roman"/>
          <w:color w:val="auto"/>
        </w:rPr>
        <w:t xml:space="preserve"> </w:t>
      </w:r>
      <w:r w:rsidRPr="00465FD5">
        <w:rPr>
          <w:rFonts w:ascii="Times New Roman" w:hAnsi="Times New Roman" w:cs="Times New Roman"/>
          <w:color w:val="auto"/>
        </w:rPr>
        <w:t xml:space="preserve">MEĐUNARODNA SARADNJA </w:t>
      </w:r>
    </w:p>
    <w:p w:rsidR="003E390F" w:rsidRPr="00465FD5" w:rsidRDefault="00465FD5" w:rsidP="00465FD5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Style w:val="Kockicacrn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—</w:t>
      </w:r>
      <w:r w:rsidRPr="00465FD5">
        <w:rPr>
          <w:rFonts w:ascii="Times New Roman" w:hAnsi="Times New Roman" w:cs="Times New Roman"/>
          <w:b/>
          <w:bCs/>
          <w:color w:val="auto"/>
        </w:rPr>
        <w:tab/>
      </w:r>
      <w:r w:rsidRPr="00465FD5">
        <w:rPr>
          <w:rFonts w:ascii="Times New Roman" w:hAnsi="Times New Roman" w:cs="Times New Roman"/>
          <w:color w:val="auto"/>
        </w:rPr>
        <w:t>U svojstvu predstavnika CANU, akademik Ljubiša Stanković, potpredsjednik, i akademik Predrag Miranović, sekretar OPN, učestvovali su na godišnjim sastancima sljedećih međunarodnih akademijskih asocijacija i tijela čiji je CANU član: Međunarodne godine osnovnih nauka za održivi razvoj 2022 (</w:t>
      </w:r>
      <w:r w:rsidRPr="00465FD5">
        <w:rPr>
          <w:rStyle w:val="Italik"/>
          <w:rFonts w:ascii="Times New Roman" w:hAnsi="Times New Roman" w:cs="Times New Roman"/>
          <w:color w:val="auto"/>
        </w:rPr>
        <w:t>International Year of Basic Sciences for Sustainable Development — YBSSD 2022</w:t>
      </w:r>
      <w:r w:rsidRPr="00465FD5">
        <w:rPr>
          <w:rFonts w:ascii="Times New Roman" w:hAnsi="Times New Roman" w:cs="Times New Roman"/>
          <w:color w:val="auto"/>
        </w:rPr>
        <w:t>), 20. januar, onlajn, Evropske federacije akademija prirodnih i humanističkih nauka (</w:t>
      </w:r>
      <w:r w:rsidRPr="00465FD5">
        <w:rPr>
          <w:rStyle w:val="Italik"/>
          <w:rFonts w:ascii="Times New Roman" w:hAnsi="Times New Roman" w:cs="Times New Roman"/>
          <w:color w:val="auto"/>
        </w:rPr>
        <w:t>ALLEA General Assembly</w:t>
      </w:r>
      <w:r w:rsidRPr="00465FD5">
        <w:rPr>
          <w:rFonts w:ascii="Times New Roman" w:hAnsi="Times New Roman" w:cs="Times New Roman"/>
          <w:color w:val="auto"/>
        </w:rPr>
        <w:t>), 11–12. maj, u Briselu, Savjeta Međunarodne asocijacije akademija nauka (</w:t>
      </w:r>
      <w:r w:rsidRPr="00465FD5">
        <w:rPr>
          <w:rStyle w:val="Italik"/>
          <w:rFonts w:ascii="Times New Roman" w:hAnsi="Times New Roman" w:cs="Times New Roman"/>
          <w:color w:val="auto"/>
        </w:rPr>
        <w:t>IAAS/МААН Council Meeting</w:t>
      </w:r>
      <w:r w:rsidRPr="00465FD5">
        <w:rPr>
          <w:rFonts w:ascii="Times New Roman" w:hAnsi="Times New Roman" w:cs="Times New Roman"/>
          <w:color w:val="auto"/>
        </w:rPr>
        <w:t>), 27–28. septembar, onlajn, Međunarodnog naučnog savjeta (</w:t>
      </w:r>
      <w:r w:rsidRPr="00465FD5">
        <w:rPr>
          <w:rStyle w:val="Italik"/>
          <w:rFonts w:ascii="Times New Roman" w:hAnsi="Times New Roman" w:cs="Times New Roman"/>
          <w:color w:val="auto"/>
        </w:rPr>
        <w:t>Annual Meeting of the European Members of ISC</w:t>
      </w:r>
      <w:r w:rsidRPr="00465FD5">
        <w:rPr>
          <w:rFonts w:ascii="Times New Roman" w:hAnsi="Times New Roman" w:cs="Times New Roman"/>
          <w:color w:val="auto"/>
        </w:rPr>
        <w:t xml:space="preserve">), 12–13. oktobar, u Londonu; </w:t>
      </w:r>
    </w:p>
    <w:p w:rsidR="003E390F" w:rsidRPr="00465FD5" w:rsidRDefault="00465FD5" w:rsidP="00465FD5">
      <w:pPr>
        <w:pStyle w:val="Broj"/>
        <w:jc w:val="both"/>
        <w:rPr>
          <w:rFonts w:ascii="Times New Roman" w:hAnsi="Times New Roman" w:cs="Times New Roman"/>
          <w:color w:val="auto"/>
          <w:spacing w:val="3"/>
        </w:rPr>
      </w:pPr>
      <w:r w:rsidRPr="00465FD5">
        <w:rPr>
          <w:rStyle w:val="Kockicacrn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—</w:t>
      </w:r>
      <w:r w:rsidRPr="00465FD5">
        <w:rPr>
          <w:rFonts w:ascii="Times New Roman" w:hAnsi="Times New Roman" w:cs="Times New Roman"/>
          <w:b/>
          <w:bCs/>
          <w:color w:val="auto"/>
        </w:rPr>
        <w:tab/>
      </w:r>
      <w:r w:rsidRPr="00465FD5">
        <w:rPr>
          <w:rFonts w:ascii="Times New Roman" w:hAnsi="Times New Roman" w:cs="Times New Roman"/>
          <w:color w:val="auto"/>
          <w:spacing w:val="3"/>
        </w:rPr>
        <w:t>Po pozivu upućenom CANU, članovi CANU učestvovali su: na Simpozijumu Turske akademije nauka i Asocijacije akademija i naučnih društava Azije, 20–22. maja u Istanbulu „Razumijevanje održivosti u kontekstu biznis organizacija i filantropskih ustanova” (</w:t>
      </w:r>
      <w:r w:rsidRPr="00465FD5">
        <w:rPr>
          <w:rStyle w:val="Italik"/>
          <w:rFonts w:ascii="Times New Roman" w:hAnsi="Times New Roman" w:cs="Times New Roman"/>
          <w:color w:val="auto"/>
          <w:spacing w:val="3"/>
        </w:rPr>
        <w:t>TÜBA-AASSA Joint Symposium on Understanding Sustainability in the Context of Business Organizations and Philanthropic Institutions</w:t>
      </w:r>
      <w:r w:rsidRPr="00465FD5">
        <w:rPr>
          <w:rFonts w:ascii="Times New Roman" w:hAnsi="Times New Roman" w:cs="Times New Roman"/>
          <w:color w:val="auto"/>
          <w:spacing w:val="3"/>
        </w:rPr>
        <w:t>)</w:t>
      </w:r>
      <w:r w:rsidRPr="00465FD5">
        <w:rPr>
          <w:rStyle w:val="Italik"/>
          <w:rFonts w:ascii="Times New Roman" w:hAnsi="Times New Roman" w:cs="Times New Roman"/>
          <w:color w:val="auto"/>
          <w:spacing w:val="3"/>
        </w:rPr>
        <w:t>,</w:t>
      </w:r>
      <w:r w:rsidRPr="00465FD5">
        <w:rPr>
          <w:rFonts w:ascii="Times New Roman" w:hAnsi="Times New Roman" w:cs="Times New Roman"/>
          <w:color w:val="auto"/>
          <w:spacing w:val="3"/>
        </w:rPr>
        <w:t xml:space="preserve"> onlajn akademik Veselin Vukotić; na Međunarodnoj naučnoj konferenciji „Svijet pred novim izazovima” (</w:t>
      </w:r>
      <w:r w:rsidRPr="00465FD5">
        <w:rPr>
          <w:rStyle w:val="Italik"/>
          <w:rFonts w:ascii="Times New Roman" w:hAnsi="Times New Roman" w:cs="Times New Roman"/>
          <w:color w:val="auto"/>
          <w:spacing w:val="3"/>
        </w:rPr>
        <w:t>The World Facing New Challenges</w:t>
      </w:r>
      <w:r w:rsidRPr="00465FD5">
        <w:rPr>
          <w:rFonts w:ascii="Times New Roman" w:hAnsi="Times New Roman" w:cs="Times New Roman"/>
          <w:color w:val="auto"/>
          <w:spacing w:val="3"/>
        </w:rPr>
        <w:t>), organizovanoj povodom jubileja 150 godina od osnivanja Poljske akademije umjetnosti i nauka (PAU), akademik Nenad Vuković, 18–20. oktobra u Krakovu; u programu obilježavanja 250 godina Kraljevske akademije nauka, pismenosti i lijepih umjetnosti Belgije (</w:t>
      </w:r>
      <w:r w:rsidRPr="00465FD5">
        <w:rPr>
          <w:rStyle w:val="Italik"/>
          <w:rFonts w:ascii="Times New Roman" w:hAnsi="Times New Roman" w:cs="Times New Roman"/>
          <w:color w:val="auto"/>
          <w:spacing w:val="3"/>
        </w:rPr>
        <w:t>250 ans de</w:t>
      </w:r>
      <w:r w:rsidRPr="00465FD5">
        <w:rPr>
          <w:rFonts w:ascii="Times New Roman" w:hAnsi="Times New Roman" w:cs="Times New Roman"/>
          <w:color w:val="auto"/>
          <w:spacing w:val="3"/>
        </w:rPr>
        <w:t xml:space="preserve"> </w:t>
      </w:r>
      <w:r w:rsidRPr="00465FD5">
        <w:rPr>
          <w:rStyle w:val="Italik"/>
          <w:rFonts w:ascii="Times New Roman" w:hAnsi="Times New Roman" w:cs="Times New Roman"/>
          <w:color w:val="auto"/>
          <w:spacing w:val="3"/>
        </w:rPr>
        <w:t>L’ Académie Royale des Sciences, des Lettres et des Beaux-Arts de Belgique</w:t>
      </w:r>
      <w:r w:rsidRPr="00465FD5">
        <w:rPr>
          <w:rFonts w:ascii="Times New Roman" w:hAnsi="Times New Roman" w:cs="Times New Roman"/>
          <w:color w:val="auto"/>
          <w:spacing w:val="3"/>
        </w:rPr>
        <w:t>), akademik Predrag Miranović, sekretar OPN, 16. novembra, u Briselu.</w:t>
      </w:r>
    </w:p>
    <w:p w:rsidR="003E390F" w:rsidRPr="00465FD5" w:rsidRDefault="00465FD5" w:rsidP="00465FD5">
      <w:pPr>
        <w:pStyle w:val="Broj"/>
        <w:jc w:val="both"/>
        <w:rPr>
          <w:rFonts w:ascii="Times New Roman" w:hAnsi="Times New Roman" w:cs="Times New Roman"/>
          <w:color w:val="auto"/>
          <w:spacing w:val="1"/>
        </w:rPr>
      </w:pPr>
      <w:r w:rsidRPr="00465FD5">
        <w:rPr>
          <w:rStyle w:val="Kockicacrn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—</w:t>
      </w:r>
      <w:r w:rsidRPr="00465FD5">
        <w:rPr>
          <w:rFonts w:ascii="Times New Roman" w:hAnsi="Times New Roman" w:cs="Times New Roman"/>
          <w:b/>
          <w:bCs/>
          <w:color w:val="auto"/>
        </w:rPr>
        <w:tab/>
      </w:r>
      <w:r w:rsidRPr="00465FD5">
        <w:rPr>
          <w:rFonts w:ascii="Times New Roman" w:hAnsi="Times New Roman" w:cs="Times New Roman"/>
          <w:color w:val="auto"/>
          <w:spacing w:val="1"/>
        </w:rPr>
        <w:t>Prilikom posjete Austrijskoj akademiji nauka (</w:t>
      </w:r>
      <w:r w:rsidRPr="00465FD5">
        <w:rPr>
          <w:rStyle w:val="Italik"/>
          <w:rFonts w:ascii="Times New Roman" w:hAnsi="Times New Roman" w:cs="Times New Roman"/>
          <w:color w:val="auto"/>
          <w:spacing w:val="1"/>
        </w:rPr>
        <w:t>Österreichische Akademie der Wissenschaften — ÖAW</w:t>
      </w:r>
      <w:r w:rsidRPr="00465FD5">
        <w:rPr>
          <w:rFonts w:ascii="Times New Roman" w:hAnsi="Times New Roman" w:cs="Times New Roman"/>
          <w:color w:val="auto"/>
          <w:spacing w:val="1"/>
        </w:rPr>
        <w:t xml:space="preserve">), akademik Dragan K. Vukčević, predsjednik CANU, i akademik Anton Cajlinger (Anton Zeilinger), predsjednik OeAW, potpisali su Memorandum o saradnji (MoU) dvije akademije, 24. juna 2022. godine u Beču; </w:t>
      </w:r>
    </w:p>
    <w:p w:rsidR="003E390F" w:rsidRPr="00465FD5" w:rsidRDefault="00465FD5" w:rsidP="00465FD5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Style w:val="Kockicacrn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—</w:t>
      </w:r>
      <w:r w:rsidRPr="00465FD5">
        <w:rPr>
          <w:rFonts w:ascii="Times New Roman" w:hAnsi="Times New Roman" w:cs="Times New Roman"/>
          <w:b/>
          <w:bCs/>
          <w:color w:val="auto"/>
        </w:rPr>
        <w:tab/>
      </w:r>
      <w:r w:rsidRPr="00465FD5">
        <w:rPr>
          <w:rFonts w:ascii="Times New Roman" w:hAnsi="Times New Roman" w:cs="Times New Roman"/>
          <w:color w:val="auto"/>
        </w:rPr>
        <w:t>Na poziv predsjednika Evropskog suda za ljudska prava (</w:t>
      </w:r>
      <w:r w:rsidRPr="00465FD5">
        <w:rPr>
          <w:rStyle w:val="Italik"/>
          <w:rFonts w:ascii="Times New Roman" w:hAnsi="Times New Roman" w:cs="Times New Roman"/>
          <w:color w:val="auto"/>
        </w:rPr>
        <w:t>European Court of Human Rights — ECHR</w:t>
      </w:r>
      <w:r w:rsidRPr="00465FD5">
        <w:rPr>
          <w:rFonts w:ascii="Times New Roman" w:hAnsi="Times New Roman" w:cs="Times New Roman"/>
          <w:color w:val="auto"/>
        </w:rPr>
        <w:t xml:space="preserve">), sudije Roberta Spana, četvoročlana delegacija CANU boravila je u posjeti ECHR, 1. i 2. septembra 2022. godine u Strazburu; </w:t>
      </w:r>
    </w:p>
    <w:p w:rsidR="003E390F" w:rsidRPr="00465FD5" w:rsidRDefault="00465FD5" w:rsidP="00465FD5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Style w:val="Kockicacrn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—</w:t>
      </w:r>
      <w:r w:rsidRPr="00465FD5">
        <w:rPr>
          <w:rFonts w:ascii="Times New Roman" w:hAnsi="Times New Roman" w:cs="Times New Roman"/>
          <w:b/>
          <w:bCs/>
          <w:color w:val="auto"/>
        </w:rPr>
        <w:tab/>
      </w:r>
      <w:r w:rsidRPr="00465FD5">
        <w:rPr>
          <w:rFonts w:ascii="Times New Roman" w:hAnsi="Times New Roman" w:cs="Times New Roman"/>
          <w:color w:val="auto"/>
        </w:rPr>
        <w:t>Akademik Dragan K. Vukčević, predsjednik CANU, učestvovao je na Sastanku regionalnih akademija (</w:t>
      </w:r>
      <w:r w:rsidRPr="00465FD5">
        <w:rPr>
          <w:rStyle w:val="Italik"/>
          <w:rFonts w:ascii="Times New Roman" w:hAnsi="Times New Roman" w:cs="Times New Roman"/>
          <w:color w:val="auto"/>
        </w:rPr>
        <w:t>Meeting of the Regional Academies</w:t>
      </w:r>
      <w:r w:rsidRPr="00465FD5">
        <w:rPr>
          <w:rFonts w:ascii="Times New Roman" w:hAnsi="Times New Roman" w:cs="Times New Roman"/>
          <w:color w:val="auto"/>
        </w:rPr>
        <w:t xml:space="preserve">), u organizaciji Akademije nauka i umjetnosti Bosne i Hercegovine 7. oktobra 2022. godine u Sarajevu; </w:t>
      </w:r>
    </w:p>
    <w:p w:rsidR="003E390F" w:rsidRPr="00465FD5" w:rsidRDefault="00465FD5" w:rsidP="00465FD5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Style w:val="Kockicacrn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—</w:t>
      </w:r>
      <w:r w:rsidRPr="00465FD5">
        <w:rPr>
          <w:rFonts w:ascii="Times New Roman" w:hAnsi="Times New Roman" w:cs="Times New Roman"/>
          <w:b/>
          <w:bCs/>
          <w:color w:val="auto"/>
        </w:rPr>
        <w:tab/>
      </w:r>
      <w:r w:rsidRPr="00465FD5">
        <w:rPr>
          <w:rFonts w:ascii="Times New Roman" w:hAnsi="Times New Roman" w:cs="Times New Roman"/>
          <w:color w:val="auto"/>
        </w:rPr>
        <w:t xml:space="preserve">Predstavnici CANU, akademik Dragan K. Vukčević, predsjednik, i akademik Žarko Mirković, sekretar Odjeljenja umjetnosti, učestvovali su u programu obilježavanja 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50 </w:t>
      </w:r>
      <w:r w:rsidRPr="00465FD5">
        <w:rPr>
          <w:rStyle w:val="Italik"/>
          <w:rFonts w:ascii="Times New Roman" w:hAnsi="Times New Roman" w:cs="Times New Roman"/>
          <w:color w:val="auto"/>
        </w:rPr>
        <w:lastRenderedPageBreak/>
        <w:t>godina postojanja Akademije nauka Albanije</w:t>
      </w:r>
      <w:r w:rsidRPr="00465FD5">
        <w:rPr>
          <w:rFonts w:ascii="Times New Roman" w:hAnsi="Times New Roman" w:cs="Times New Roman"/>
          <w:color w:val="auto"/>
        </w:rPr>
        <w:t xml:space="preserve">, 10. oktobra 2022. godine u Tirani; </w:t>
      </w:r>
    </w:p>
    <w:p w:rsidR="003E390F" w:rsidRPr="00465FD5" w:rsidRDefault="00465FD5" w:rsidP="00465FD5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Style w:val="Kockicacrn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—</w:t>
      </w:r>
      <w:r w:rsidRPr="00465FD5">
        <w:rPr>
          <w:rFonts w:ascii="Times New Roman" w:hAnsi="Times New Roman" w:cs="Times New Roman"/>
          <w:b/>
          <w:bCs/>
          <w:color w:val="auto"/>
        </w:rPr>
        <w:tab/>
      </w:r>
      <w:r w:rsidRPr="00465FD5">
        <w:rPr>
          <w:rFonts w:ascii="Times New Roman" w:hAnsi="Times New Roman" w:cs="Times New Roman"/>
          <w:color w:val="auto"/>
        </w:rPr>
        <w:t xml:space="preserve">U saradnji sa Univerzitetom Crne Gore CANU je organizovala Naučni simpozijum 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Nauka i male zemlje — sinergija dijaspore, matice i prijatelja Crne Gore </w:t>
      </w:r>
      <w:r w:rsidRPr="00465FD5">
        <w:rPr>
          <w:rFonts w:ascii="Times New Roman" w:hAnsi="Times New Roman" w:cs="Times New Roman"/>
          <w:color w:val="auto"/>
        </w:rPr>
        <w:t xml:space="preserve">/ 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Science and Small Countries — Synergy of the Diaspora, the Motherland &amp; Friends of Montenegro, </w:t>
      </w:r>
      <w:r w:rsidRPr="00465FD5">
        <w:rPr>
          <w:rFonts w:ascii="Times New Roman" w:hAnsi="Times New Roman" w:cs="Times New Roman"/>
          <w:color w:val="auto"/>
        </w:rPr>
        <w:t xml:space="preserve">koji je okupio 50 izlagača, 2. i 3. novembra 2022. godine u Podgorici; </w:t>
      </w:r>
    </w:p>
    <w:p w:rsidR="003E390F" w:rsidRPr="00465FD5" w:rsidRDefault="00465FD5" w:rsidP="00465FD5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Style w:val="Kockicacrn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—</w:t>
      </w:r>
      <w:r w:rsidRPr="00465FD5">
        <w:rPr>
          <w:rFonts w:ascii="Times New Roman" w:hAnsi="Times New Roman" w:cs="Times New Roman"/>
          <w:b/>
          <w:bCs/>
          <w:color w:val="auto"/>
        </w:rPr>
        <w:tab/>
      </w:r>
      <w:r w:rsidRPr="00465FD5">
        <w:rPr>
          <w:rFonts w:ascii="Times New Roman" w:hAnsi="Times New Roman" w:cs="Times New Roman"/>
          <w:color w:val="auto"/>
        </w:rPr>
        <w:t>Prof. Dan Šehtman, iz Izraela, dobitnik Nobelove nagrade za hemiju u 2011. godini, boravio je na poziv CANU u Crnoj Gori, kojom prilikom je posjetio Akademiju i imao plenarno predavanje na Naučnom simpozijumu 2. novembra 2022. godine u Podgorici, na temu „Demografija, tehnološko preduzetništvo i budućnost Crne Gore” (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Demographics, Technological Entrepreneurship and the Future of Montenegro); </w:t>
      </w:r>
    </w:p>
    <w:p w:rsidR="003E390F" w:rsidRPr="00465FD5" w:rsidRDefault="00465FD5" w:rsidP="00465FD5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Style w:val="Kockicacrn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—</w:t>
      </w:r>
      <w:r w:rsidRPr="00465FD5">
        <w:rPr>
          <w:rFonts w:ascii="Times New Roman" w:hAnsi="Times New Roman" w:cs="Times New Roman"/>
          <w:b/>
          <w:bCs/>
          <w:color w:val="auto"/>
        </w:rPr>
        <w:tab/>
      </w:r>
      <w:r w:rsidRPr="00465FD5">
        <w:rPr>
          <w:rFonts w:ascii="Times New Roman" w:hAnsi="Times New Roman" w:cs="Times New Roman"/>
          <w:color w:val="auto"/>
        </w:rPr>
        <w:t xml:space="preserve">Na poziv predsjednika Srpske akademije nauka i umetnosti, akademika Vladimira S. Kostića, i dopisnog člana SANU, Alpara Lošonca, akademik Dragan K. Vukčević, predsjednik CANU, učestvovao je sa izlaganjem na Naučnoj konferenciji </w:t>
      </w:r>
      <w:r w:rsidRPr="00465FD5">
        <w:rPr>
          <w:rStyle w:val="Italik"/>
          <w:rFonts w:ascii="Times New Roman" w:hAnsi="Times New Roman" w:cs="Times New Roman"/>
          <w:color w:val="auto"/>
        </w:rPr>
        <w:t>Intelektualci, juče i danas /Intellectuals, Yesterday and Today</w:t>
      </w:r>
      <w:r w:rsidRPr="00465FD5">
        <w:rPr>
          <w:rFonts w:ascii="Times New Roman" w:hAnsi="Times New Roman" w:cs="Times New Roman"/>
          <w:color w:val="auto"/>
        </w:rPr>
        <w:t>, 24. i 25. novembra 2022. godine, u SANU u Beogradu.</w:t>
      </w:r>
    </w:p>
    <w:p w:rsidR="003E390F" w:rsidRPr="00465FD5" w:rsidRDefault="000B004F" w:rsidP="00A27A9C">
      <w:pPr>
        <w:pStyle w:val="Diorimski"/>
        <w:tabs>
          <w:tab w:val="clear" w:pos="400"/>
        </w:tabs>
        <w:ind w:left="0" w:firstLine="0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III.</w:t>
      </w:r>
      <w:r w:rsidR="00BD12BB">
        <w:rPr>
          <w:rFonts w:ascii="Times New Roman" w:hAnsi="Times New Roman" w:cs="Times New Roman"/>
          <w:color w:val="auto"/>
        </w:rPr>
        <w:t xml:space="preserve"> </w:t>
      </w:r>
      <w:r w:rsidRPr="00465FD5">
        <w:rPr>
          <w:rFonts w:ascii="Times New Roman" w:hAnsi="Times New Roman" w:cs="Times New Roman"/>
          <w:color w:val="auto"/>
        </w:rPr>
        <w:t>SARADNJA SA INSTITUCIJAMA U CRNOJ GORI NA BAZI SPORAZUMA</w:t>
      </w:r>
    </w:p>
    <w:p w:rsidR="003E390F" w:rsidRPr="00465FD5" w:rsidRDefault="00465FD5" w:rsidP="00465FD5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Style w:val="Kockicacrn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—</w:t>
      </w:r>
      <w:r w:rsidRPr="00465FD5">
        <w:rPr>
          <w:rFonts w:ascii="Times New Roman" w:hAnsi="Times New Roman" w:cs="Times New Roman"/>
          <w:b/>
          <w:bCs/>
          <w:color w:val="auto"/>
        </w:rPr>
        <w:tab/>
      </w:r>
      <w:r w:rsidRPr="00465FD5">
        <w:rPr>
          <w:rFonts w:ascii="Times New Roman" w:hAnsi="Times New Roman" w:cs="Times New Roman"/>
          <w:color w:val="auto"/>
        </w:rPr>
        <w:t>U 2022. godini Crnogorska akademija nauka i umjetnosti potpisala je dva sporazuma o saradnji, i to sa: Ministarstvom odbrane Crne Gore — 26. januara 2022. godine i Ministarstvom nauke i tehnološkog razvoja — 10. oktobra 2022. godine, što sa ranije potpisanim čini ukupno 26 sporazuma o saradnji CANU sa institucijama u Crnoj Gori.</w:t>
      </w:r>
    </w:p>
    <w:p w:rsidR="003E390F" w:rsidRPr="00465FD5" w:rsidRDefault="000B004F" w:rsidP="00A27A9C">
      <w:pPr>
        <w:pStyle w:val="Diorimski"/>
        <w:tabs>
          <w:tab w:val="clear" w:pos="400"/>
        </w:tabs>
        <w:ind w:left="0" w:firstLine="0"/>
        <w:rPr>
          <w:rStyle w:val="Bold"/>
          <w:rFonts w:ascii="Times New Roman" w:hAnsi="Times New Roman" w:cs="Times New Roman"/>
          <w:b/>
          <w:bCs/>
          <w:color w:val="auto"/>
        </w:rPr>
      </w:pPr>
      <w:r w:rsidRPr="00465FD5">
        <w:rPr>
          <w:rFonts w:ascii="Times New Roman" w:hAnsi="Times New Roman" w:cs="Times New Roman"/>
          <w:color w:val="auto"/>
        </w:rPr>
        <w:t>IV.</w:t>
      </w:r>
      <w:r w:rsidR="00BD12BB">
        <w:rPr>
          <w:rFonts w:ascii="Times New Roman" w:hAnsi="Times New Roman" w:cs="Times New Roman"/>
          <w:color w:val="auto"/>
        </w:rPr>
        <w:t xml:space="preserve"> </w:t>
      </w:r>
      <w:r w:rsidRPr="00465FD5">
        <w:rPr>
          <w:rFonts w:ascii="Times New Roman" w:hAnsi="Times New Roman" w:cs="Times New Roman"/>
          <w:color w:val="auto"/>
        </w:rPr>
        <w:t>NAUČNI SKUPOVI, OKRUGLI STOLOVI, RASPRAVE, PROMOCIJE I OMAŽI — 22</w:t>
      </w:r>
    </w:p>
    <w:p w:rsidR="003E390F" w:rsidRPr="00465FD5" w:rsidRDefault="000B004F">
      <w:pPr>
        <w:pStyle w:val="Bulet"/>
        <w:rPr>
          <w:rStyle w:val="Bold"/>
          <w:rFonts w:ascii="Times New Roman" w:hAnsi="Times New Roman" w:cs="Times New Roman"/>
          <w:b/>
          <w:bCs/>
          <w:color w:val="auto"/>
        </w:rPr>
      </w:pPr>
      <w:r w:rsidRPr="00465FD5">
        <w:rPr>
          <w:rStyle w:val="Bold"/>
          <w:rFonts w:ascii="Times New Roman" w:hAnsi="Times New Roman" w:cs="Times New Roman"/>
          <w:b/>
          <w:bCs/>
          <w:color w:val="auto"/>
        </w:rPr>
        <w:t>a)</w:t>
      </w:r>
      <w:r w:rsidRPr="00465FD5">
        <w:rPr>
          <w:rStyle w:val="Bold"/>
          <w:rFonts w:ascii="Times New Roman" w:hAnsi="Times New Roman" w:cs="Times New Roman"/>
          <w:b/>
          <w:bCs/>
          <w:color w:val="auto"/>
        </w:rPr>
        <w:tab/>
        <w:t>Naučni skupovi</w:t>
      </w:r>
    </w:p>
    <w:p w:rsidR="003E390F" w:rsidRPr="00465FD5" w:rsidRDefault="000B004F" w:rsidP="00465FD5">
      <w:pPr>
        <w:pStyle w:val="Broj"/>
        <w:jc w:val="both"/>
        <w:rPr>
          <w:rStyle w:val="Italik"/>
          <w:rFonts w:ascii="Times New Roman" w:hAnsi="Times New Roman" w:cs="Times New Roman"/>
          <w:color w:val="auto"/>
          <w:spacing w:val="4"/>
        </w:rPr>
      </w:pPr>
      <w:r w:rsidRPr="00465FD5">
        <w:rPr>
          <w:rFonts w:ascii="Times New Roman" w:hAnsi="Times New Roman" w:cs="Times New Roman"/>
          <w:color w:val="auto"/>
          <w:spacing w:val="4"/>
        </w:rPr>
        <w:t>1.</w:t>
      </w:r>
      <w:r w:rsidRPr="00465FD5">
        <w:rPr>
          <w:rFonts w:ascii="Times New Roman" w:hAnsi="Times New Roman" w:cs="Times New Roman"/>
          <w:color w:val="auto"/>
          <w:spacing w:val="4"/>
        </w:rPr>
        <w:tab/>
      </w:r>
      <w:r w:rsidRPr="00465FD5">
        <w:rPr>
          <w:rStyle w:val="Italik"/>
          <w:rFonts w:ascii="Times New Roman" w:hAnsi="Times New Roman" w:cs="Times New Roman"/>
          <w:color w:val="auto"/>
          <w:spacing w:val="4"/>
        </w:rPr>
        <w:t>Informaciono-komunikacione tehnologije — stanje i perspektive</w:t>
      </w:r>
      <w:r w:rsidRPr="00465FD5">
        <w:rPr>
          <w:rFonts w:ascii="Times New Roman" w:hAnsi="Times New Roman" w:cs="Times New Roman"/>
          <w:color w:val="auto"/>
          <w:spacing w:val="4"/>
        </w:rPr>
        <w:t xml:space="preserve"> (tema </w:t>
      </w:r>
      <w:r w:rsidRPr="00465FD5">
        <w:rPr>
          <w:rStyle w:val="Italik"/>
          <w:rFonts w:ascii="Times New Roman" w:hAnsi="Times New Roman" w:cs="Times New Roman"/>
          <w:color w:val="auto"/>
          <w:spacing w:val="4"/>
        </w:rPr>
        <w:t>Duboko mašinsko učenje</w:t>
      </w:r>
      <w:r w:rsidRPr="00465FD5">
        <w:rPr>
          <w:rFonts w:ascii="Times New Roman" w:hAnsi="Times New Roman" w:cs="Times New Roman"/>
          <w:color w:val="auto"/>
          <w:spacing w:val="4"/>
        </w:rPr>
        <w:t xml:space="preserve">), u organizaciji Odbora za informaciono-komunikacione tehnologije, Rektorat Univerziteta Crne Gore, 21. mart; </w:t>
      </w:r>
    </w:p>
    <w:p w:rsidR="003E390F" w:rsidRPr="00465FD5" w:rsidRDefault="000B004F" w:rsidP="00465FD5">
      <w:pPr>
        <w:pStyle w:val="Broj"/>
        <w:jc w:val="both"/>
        <w:rPr>
          <w:rFonts w:ascii="Times New Roman" w:hAnsi="Times New Roman" w:cs="Times New Roman"/>
          <w:color w:val="auto"/>
          <w:spacing w:val="4"/>
        </w:rPr>
      </w:pPr>
      <w:r w:rsidRPr="00465FD5">
        <w:rPr>
          <w:rFonts w:ascii="Times New Roman" w:hAnsi="Times New Roman" w:cs="Times New Roman"/>
          <w:color w:val="auto"/>
        </w:rPr>
        <w:t>2.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Fonts w:ascii="Times New Roman" w:hAnsi="Times New Roman" w:cs="Times New Roman"/>
          <w:color w:val="auto"/>
          <w:spacing w:val="4"/>
        </w:rPr>
        <w:t xml:space="preserve">Međunarodni naučni skup </w:t>
      </w:r>
      <w:r w:rsidRPr="00465FD5">
        <w:rPr>
          <w:rStyle w:val="Italik"/>
          <w:rFonts w:ascii="Times New Roman" w:hAnsi="Times New Roman" w:cs="Times New Roman"/>
          <w:color w:val="auto"/>
          <w:spacing w:val="4"/>
        </w:rPr>
        <w:t>Mutirajući virus totalitarizma</w:t>
      </w:r>
      <w:r w:rsidRPr="00465FD5">
        <w:rPr>
          <w:rFonts w:ascii="Times New Roman" w:hAnsi="Times New Roman" w:cs="Times New Roman"/>
          <w:color w:val="auto"/>
          <w:spacing w:val="4"/>
        </w:rPr>
        <w:t xml:space="preserve"> u organizaciji CANU, Univerziteta Crne Gore i Univerziteta „Adam Mickijevič” iz Poznanja, Rektorat Univerziteta Crne Gore, 22–23. septembar.</w:t>
      </w:r>
    </w:p>
    <w:p w:rsidR="003E390F" w:rsidRPr="00465FD5" w:rsidRDefault="000B004F" w:rsidP="00465FD5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3.</w:t>
      </w:r>
      <w:r w:rsidRPr="00465FD5">
        <w:rPr>
          <w:rFonts w:ascii="Times New Roman" w:hAnsi="Times New Roman" w:cs="Times New Roman"/>
          <w:color w:val="auto"/>
        </w:rPr>
        <w:tab/>
        <w:t>XIII međunarodna naučna konferencija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 Optimization and Applications (OPTIMA 2022),</w:t>
      </w:r>
      <w:r w:rsidRPr="00465FD5">
        <w:rPr>
          <w:rFonts w:ascii="Times New Roman" w:hAnsi="Times New Roman" w:cs="Times New Roman"/>
          <w:color w:val="auto"/>
        </w:rPr>
        <w:t xml:space="preserve"> održana je u Petrovcu, u orga</w:t>
      </w:r>
      <w:r w:rsidRPr="00465FD5">
        <w:rPr>
          <w:rFonts w:ascii="Times New Roman" w:hAnsi="Times New Roman" w:cs="Times New Roman"/>
          <w:color w:val="auto"/>
        </w:rPr>
        <w:t>nizaciji CANU, Računskog centra Ruske akademije nauka, Univerziteta Crne Gore i Univerziteta u Evori iz Portugalije, 26–30.</w:t>
      </w:r>
      <w:r w:rsidR="00465FD5">
        <w:rPr>
          <w:rFonts w:ascii="Times New Roman" w:hAnsi="Times New Roman" w:cs="Times New Roman"/>
          <w:color w:val="auto"/>
        </w:rPr>
        <w:t xml:space="preserve"> </w:t>
      </w:r>
      <w:r w:rsidRPr="00465FD5">
        <w:rPr>
          <w:rFonts w:ascii="Times New Roman" w:hAnsi="Times New Roman" w:cs="Times New Roman"/>
          <w:color w:val="auto"/>
        </w:rPr>
        <w:t xml:space="preserve">septembar; </w:t>
      </w:r>
    </w:p>
    <w:p w:rsidR="003E390F" w:rsidRPr="00465FD5" w:rsidRDefault="000B004F" w:rsidP="00465FD5">
      <w:pPr>
        <w:pStyle w:val="Broj"/>
        <w:jc w:val="both"/>
        <w:rPr>
          <w:rStyle w:val="Italik"/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4.</w:t>
      </w:r>
      <w:r w:rsidRPr="00465FD5">
        <w:rPr>
          <w:rFonts w:ascii="Times New Roman" w:hAnsi="Times New Roman" w:cs="Times New Roman"/>
          <w:color w:val="auto"/>
        </w:rPr>
        <w:tab/>
        <w:t>Naučni simpoziju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m Nauka i male zemlje — sinergija dijaspore i matice sa prijateljima Crne Gore </w:t>
      </w:r>
      <w:r w:rsidRPr="00465FD5">
        <w:rPr>
          <w:rFonts w:ascii="Times New Roman" w:hAnsi="Times New Roman" w:cs="Times New Roman"/>
          <w:color w:val="auto"/>
        </w:rPr>
        <w:t xml:space="preserve">/ </w:t>
      </w:r>
      <w:r w:rsidRPr="00465FD5">
        <w:rPr>
          <w:rStyle w:val="Italik"/>
          <w:rFonts w:ascii="Times New Roman" w:hAnsi="Times New Roman" w:cs="Times New Roman"/>
          <w:color w:val="auto"/>
        </w:rPr>
        <w:t>Science and Small Co</w:t>
      </w:r>
      <w:r w:rsidRPr="00465FD5">
        <w:rPr>
          <w:rStyle w:val="Italik"/>
          <w:rFonts w:ascii="Times New Roman" w:hAnsi="Times New Roman" w:cs="Times New Roman"/>
          <w:color w:val="auto"/>
        </w:rPr>
        <w:t>untries — Synergy of the Diaspora, the Motherland &amp; Friends of Montenegro</w:t>
      </w:r>
      <w:r w:rsidRPr="00465FD5">
        <w:rPr>
          <w:rFonts w:ascii="Times New Roman" w:hAnsi="Times New Roman" w:cs="Times New Roman"/>
          <w:color w:val="auto"/>
        </w:rPr>
        <w:t>,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 </w:t>
      </w:r>
      <w:r w:rsidRPr="00465FD5">
        <w:rPr>
          <w:rFonts w:ascii="Times New Roman" w:hAnsi="Times New Roman" w:cs="Times New Roman"/>
          <w:color w:val="auto"/>
        </w:rPr>
        <w:t>Rektorat Univerziteta Crne Gore, 2–3. novembar</w:t>
      </w:r>
      <w:r w:rsidRPr="00465FD5">
        <w:rPr>
          <w:rStyle w:val="Italik"/>
          <w:rFonts w:ascii="Times New Roman" w:hAnsi="Times New Roman" w:cs="Times New Roman"/>
          <w:color w:val="auto"/>
        </w:rPr>
        <w:t>.</w:t>
      </w:r>
    </w:p>
    <w:p w:rsidR="003E390F" w:rsidRPr="00465FD5" w:rsidRDefault="000B004F">
      <w:pPr>
        <w:pStyle w:val="Bulet"/>
        <w:rPr>
          <w:rStyle w:val="Bold"/>
          <w:rFonts w:ascii="Times New Roman" w:hAnsi="Times New Roman" w:cs="Times New Roman"/>
          <w:b/>
          <w:bCs/>
          <w:color w:val="auto"/>
        </w:rPr>
      </w:pPr>
      <w:r w:rsidRPr="00465FD5">
        <w:rPr>
          <w:rStyle w:val="Bold"/>
          <w:rFonts w:ascii="Times New Roman" w:hAnsi="Times New Roman" w:cs="Times New Roman"/>
          <w:b/>
          <w:bCs/>
          <w:color w:val="auto"/>
        </w:rPr>
        <w:t>b)</w:t>
      </w:r>
      <w:r w:rsidRPr="00465FD5">
        <w:rPr>
          <w:rStyle w:val="Bold"/>
          <w:rFonts w:ascii="Times New Roman" w:hAnsi="Times New Roman" w:cs="Times New Roman"/>
          <w:b/>
          <w:bCs/>
          <w:color w:val="auto"/>
        </w:rPr>
        <w:tab/>
        <w:t>Okrugli stolovi i rasprave</w:t>
      </w:r>
    </w:p>
    <w:p w:rsidR="003E390F" w:rsidRPr="00465FD5" w:rsidRDefault="000B004F" w:rsidP="00465FD5">
      <w:pPr>
        <w:pStyle w:val="Broj"/>
        <w:suppressAutoHyphens w:val="0"/>
        <w:jc w:val="both"/>
        <w:rPr>
          <w:rStyle w:val="Italik"/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Izazovi u nastavi matematike, </w:t>
      </w:r>
      <w:r w:rsidRPr="00465FD5">
        <w:rPr>
          <w:rFonts w:ascii="Times New Roman" w:hAnsi="Times New Roman" w:cs="Times New Roman"/>
          <w:color w:val="auto"/>
        </w:rPr>
        <w:t>u organizaciji Prirodno-matematičkog fakulteta Univerziteta Crne Gore,</w:t>
      </w:r>
      <w:r w:rsidRPr="00465FD5">
        <w:rPr>
          <w:rFonts w:ascii="Times New Roman" w:hAnsi="Times New Roman" w:cs="Times New Roman"/>
          <w:color w:val="auto"/>
        </w:rPr>
        <w:t xml:space="preserve"> Odbora za matematiku i fiziku CANU, Odbora za obrazovanje i pedagogiju CANU i Udruženja nastavnika matematike Crne Gore, 4. mart; </w:t>
      </w:r>
    </w:p>
    <w:p w:rsidR="003E390F" w:rsidRPr="00465FD5" w:rsidRDefault="000B004F" w:rsidP="00465FD5">
      <w:pPr>
        <w:pStyle w:val="Broj"/>
        <w:jc w:val="both"/>
        <w:rPr>
          <w:rStyle w:val="Italik"/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2.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Stanje i perspektive e-mobilnosti u Crnoj Gori</w:t>
      </w:r>
      <w:r w:rsidRPr="00465FD5">
        <w:rPr>
          <w:rFonts w:ascii="Times New Roman" w:hAnsi="Times New Roman" w:cs="Times New Roman"/>
          <w:color w:val="auto"/>
        </w:rPr>
        <w:t>, u organizaciji Odbora za tehničke nauke CANU i Mašinskog fakulteta Univer</w:t>
      </w:r>
      <w:r w:rsidRPr="00465FD5">
        <w:rPr>
          <w:rFonts w:ascii="Times New Roman" w:hAnsi="Times New Roman" w:cs="Times New Roman"/>
          <w:color w:val="auto"/>
        </w:rPr>
        <w:t xml:space="preserve">ziteta Crne Gore, 16. septembar; </w:t>
      </w:r>
    </w:p>
    <w:p w:rsidR="003E390F" w:rsidRPr="00465FD5" w:rsidRDefault="000B004F" w:rsidP="00465FD5">
      <w:pPr>
        <w:pStyle w:val="Broj"/>
        <w:jc w:val="both"/>
        <w:rPr>
          <w:rStyle w:val="Italik"/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3.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Programerski biznis u Crnoj Gori — stanje i perspektive</w:t>
      </w:r>
      <w:r w:rsidRPr="00465FD5">
        <w:rPr>
          <w:rFonts w:ascii="Times New Roman" w:hAnsi="Times New Roman" w:cs="Times New Roman"/>
          <w:color w:val="auto"/>
        </w:rPr>
        <w:t xml:space="preserve">, u organizaciji Odbora za informaciono-komunikacione tehnologije, 20. septembar; </w:t>
      </w:r>
    </w:p>
    <w:p w:rsidR="003E390F" w:rsidRPr="00465FD5" w:rsidRDefault="000B004F" w:rsidP="00465FD5">
      <w:pPr>
        <w:pStyle w:val="Broj"/>
        <w:jc w:val="both"/>
        <w:rPr>
          <w:rFonts w:ascii="Times New Roman" w:hAnsi="Times New Roman" w:cs="Times New Roman"/>
          <w:color w:val="auto"/>
          <w:spacing w:val="-1"/>
        </w:rPr>
      </w:pPr>
      <w:r w:rsidRPr="00465FD5">
        <w:rPr>
          <w:rFonts w:ascii="Times New Roman" w:hAnsi="Times New Roman" w:cs="Times New Roman"/>
          <w:color w:val="auto"/>
          <w:spacing w:val="-1"/>
        </w:rPr>
        <w:t>4.</w:t>
      </w:r>
      <w:r w:rsidRPr="00465FD5">
        <w:rPr>
          <w:rFonts w:ascii="Times New Roman" w:hAnsi="Times New Roman" w:cs="Times New Roman"/>
          <w:color w:val="auto"/>
          <w:spacing w:val="-1"/>
        </w:rPr>
        <w:tab/>
      </w:r>
      <w:r w:rsidRPr="00465FD5">
        <w:rPr>
          <w:rStyle w:val="Italik"/>
          <w:rFonts w:ascii="Times New Roman" w:hAnsi="Times New Roman" w:cs="Times New Roman"/>
          <w:color w:val="auto"/>
          <w:spacing w:val="-1"/>
        </w:rPr>
        <w:t>Kapitalni projekti i(ili) individualni projekti</w:t>
      </w:r>
      <w:r w:rsidRPr="00465FD5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65FD5">
        <w:rPr>
          <w:rStyle w:val="Italik"/>
          <w:rFonts w:ascii="Times New Roman" w:hAnsi="Times New Roman" w:cs="Times New Roman"/>
          <w:color w:val="auto"/>
          <w:spacing w:val="-1"/>
        </w:rPr>
        <w:t>u CANU</w:t>
      </w:r>
      <w:r w:rsidRPr="00465FD5">
        <w:rPr>
          <w:rFonts w:ascii="Times New Roman" w:hAnsi="Times New Roman" w:cs="Times New Roman"/>
          <w:color w:val="auto"/>
          <w:spacing w:val="-1"/>
        </w:rPr>
        <w:t>, 22. novembar.</w:t>
      </w:r>
    </w:p>
    <w:p w:rsidR="003E390F" w:rsidRPr="00465FD5" w:rsidRDefault="003E390F">
      <w:pPr>
        <w:pStyle w:val="NoParagraphStyle"/>
        <w:rPr>
          <w:rFonts w:ascii="Times New Roman" w:hAnsi="Times New Roman" w:cs="Times New Roman"/>
          <w:color w:val="auto"/>
        </w:rPr>
      </w:pPr>
    </w:p>
    <w:p w:rsidR="003E390F" w:rsidRPr="00465FD5" w:rsidRDefault="000B004F">
      <w:pPr>
        <w:pStyle w:val="Bulet"/>
        <w:rPr>
          <w:rStyle w:val="Bold"/>
          <w:rFonts w:ascii="Times New Roman" w:hAnsi="Times New Roman" w:cs="Times New Roman"/>
          <w:b/>
          <w:bCs/>
          <w:color w:val="auto"/>
        </w:rPr>
      </w:pPr>
      <w:r w:rsidRPr="00465FD5">
        <w:rPr>
          <w:rStyle w:val="Bold"/>
          <w:rFonts w:ascii="Times New Roman" w:hAnsi="Times New Roman" w:cs="Times New Roman"/>
          <w:b/>
          <w:bCs/>
          <w:color w:val="auto"/>
        </w:rPr>
        <w:lastRenderedPageBreak/>
        <w:t>c)</w:t>
      </w:r>
      <w:r w:rsidRPr="00465FD5">
        <w:rPr>
          <w:rStyle w:val="Bold"/>
          <w:rFonts w:ascii="Times New Roman" w:hAnsi="Times New Roman" w:cs="Times New Roman"/>
          <w:b/>
          <w:bCs/>
          <w:color w:val="auto"/>
        </w:rPr>
        <w:tab/>
      </w:r>
      <w:r w:rsidRPr="00465FD5">
        <w:rPr>
          <w:rStyle w:val="Bold"/>
          <w:rFonts w:ascii="Times New Roman" w:hAnsi="Times New Roman" w:cs="Times New Roman"/>
          <w:b/>
          <w:bCs/>
          <w:color w:val="auto"/>
        </w:rPr>
        <w:t>Promocije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1.</w:t>
      </w:r>
      <w:r w:rsidRPr="00465FD5">
        <w:rPr>
          <w:rFonts w:ascii="Times New Roman" w:hAnsi="Times New Roman" w:cs="Times New Roman"/>
          <w:color w:val="auto"/>
        </w:rPr>
        <w:tab/>
        <w:t xml:space="preserve">Akademik Radomir Ivanović, </w:t>
      </w:r>
      <w:r w:rsidRPr="00465FD5">
        <w:rPr>
          <w:rStyle w:val="Italik"/>
          <w:rFonts w:ascii="Times New Roman" w:hAnsi="Times New Roman" w:cs="Times New Roman"/>
          <w:color w:val="auto"/>
        </w:rPr>
        <w:t>Metode i dometi savremene nauke o književnosti</w:t>
      </w:r>
      <w:r w:rsidRPr="00465FD5">
        <w:rPr>
          <w:rFonts w:ascii="Times New Roman" w:hAnsi="Times New Roman" w:cs="Times New Roman"/>
          <w:color w:val="auto"/>
        </w:rPr>
        <w:t xml:space="preserve">, 2. mart;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2.</w:t>
      </w:r>
      <w:r w:rsidRPr="00465FD5">
        <w:rPr>
          <w:rFonts w:ascii="Times New Roman" w:hAnsi="Times New Roman" w:cs="Times New Roman"/>
          <w:color w:val="auto"/>
        </w:rPr>
        <w:tab/>
        <w:t xml:space="preserve">Prof. dr Saša Brajović i dr Tatjana Koprivica, </w:t>
      </w:r>
      <w:r w:rsidRPr="00465FD5">
        <w:rPr>
          <w:rStyle w:val="Italik"/>
          <w:rFonts w:ascii="Times New Roman" w:hAnsi="Times New Roman" w:cs="Times New Roman"/>
          <w:color w:val="auto"/>
        </w:rPr>
        <w:t>Vizuelna kultura mediteranske Crne Gore od 15. do 20. vijeka</w:t>
      </w:r>
      <w:r w:rsidRPr="00465FD5">
        <w:rPr>
          <w:rFonts w:ascii="Times New Roman" w:hAnsi="Times New Roman" w:cs="Times New Roman"/>
          <w:color w:val="auto"/>
        </w:rPr>
        <w:t xml:space="preserve">, 24. mart;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3.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Paradigme diskursa kulture u Crn</w:t>
      </w:r>
      <w:r w:rsidRPr="00465FD5">
        <w:rPr>
          <w:rStyle w:val="Italik"/>
          <w:rFonts w:ascii="Times New Roman" w:hAnsi="Times New Roman" w:cs="Times New Roman"/>
          <w:color w:val="auto"/>
        </w:rPr>
        <w:t>oj Gori</w:t>
      </w:r>
      <w:r w:rsidRPr="00465FD5">
        <w:rPr>
          <w:rFonts w:ascii="Times New Roman" w:hAnsi="Times New Roman" w:cs="Times New Roman"/>
          <w:color w:val="auto"/>
        </w:rPr>
        <w:t xml:space="preserve">, 14. april; </w:t>
      </w:r>
    </w:p>
    <w:p w:rsidR="003E390F" w:rsidRPr="00465FD5" w:rsidRDefault="000B004F" w:rsidP="00A27A9C">
      <w:pPr>
        <w:pStyle w:val="Broj"/>
        <w:jc w:val="both"/>
        <w:rPr>
          <w:rStyle w:val="Italik"/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4.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Epidemiološke, kliničke i demografske karakteristike moždanog udara u Crnoj Gori</w:t>
      </w:r>
      <w:r w:rsidRPr="00465FD5">
        <w:rPr>
          <w:rFonts w:ascii="Times New Roman" w:hAnsi="Times New Roman" w:cs="Times New Roman"/>
          <w:color w:val="auto"/>
        </w:rPr>
        <w:t xml:space="preserve">, 15. april;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5.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Humanizam i srednjoškolsko obrazovanje — mjesto i uloga sociologije i srodnih disciplina</w:t>
      </w:r>
      <w:r w:rsidRPr="00465FD5">
        <w:rPr>
          <w:rFonts w:ascii="Times New Roman" w:hAnsi="Times New Roman" w:cs="Times New Roman"/>
          <w:color w:val="auto"/>
        </w:rPr>
        <w:t xml:space="preserve">, 26. april; </w:t>
      </w:r>
      <w:r w:rsidRPr="00465FD5">
        <w:rPr>
          <w:rFonts w:ascii="Times New Roman" w:hAnsi="Times New Roman" w:cs="Times New Roman"/>
          <w:color w:val="auto"/>
        </w:rPr>
        <w:tab/>
      </w:r>
    </w:p>
    <w:p w:rsidR="003E390F" w:rsidRPr="00465FD5" w:rsidRDefault="000B004F" w:rsidP="00A27A9C">
      <w:pPr>
        <w:pStyle w:val="Broj"/>
        <w:jc w:val="both"/>
        <w:rPr>
          <w:rStyle w:val="Italik"/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6.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Genetički resursi u stočarstv</w:t>
      </w:r>
      <w:r w:rsidRPr="00465FD5">
        <w:rPr>
          <w:rStyle w:val="Italik"/>
          <w:rFonts w:ascii="Times New Roman" w:hAnsi="Times New Roman" w:cs="Times New Roman"/>
          <w:color w:val="auto"/>
        </w:rPr>
        <w:t>u Crne Gore</w:t>
      </w:r>
      <w:r w:rsidRPr="00465FD5">
        <w:rPr>
          <w:rFonts w:ascii="Times New Roman" w:hAnsi="Times New Roman" w:cs="Times New Roman"/>
          <w:color w:val="auto"/>
        </w:rPr>
        <w:t xml:space="preserve"> i </w:t>
      </w:r>
      <w:r w:rsidRPr="00465FD5">
        <w:rPr>
          <w:rStyle w:val="Italik"/>
          <w:rFonts w:ascii="Times New Roman" w:hAnsi="Times New Roman" w:cs="Times New Roman"/>
          <w:color w:val="auto"/>
        </w:rPr>
        <w:t>Genetički resursi u biljnoj proizvodnji Crne Gore</w:t>
      </w:r>
      <w:r w:rsidRPr="00465FD5">
        <w:rPr>
          <w:rFonts w:ascii="Times New Roman" w:hAnsi="Times New Roman" w:cs="Times New Roman"/>
          <w:color w:val="auto"/>
        </w:rPr>
        <w:t xml:space="preserve">, 12. maj;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7.</w:t>
      </w:r>
      <w:r w:rsidRPr="00465FD5">
        <w:rPr>
          <w:rFonts w:ascii="Times New Roman" w:hAnsi="Times New Roman" w:cs="Times New Roman"/>
          <w:color w:val="auto"/>
        </w:rPr>
        <w:tab/>
        <w:t xml:space="preserve">Petar Krivokapić, Bibliografija </w:t>
      </w:r>
      <w:r w:rsidRPr="00465FD5">
        <w:rPr>
          <w:rStyle w:val="Italik"/>
          <w:rFonts w:ascii="Times New Roman" w:hAnsi="Times New Roman" w:cs="Times New Roman"/>
          <w:color w:val="auto"/>
        </w:rPr>
        <w:t>Crnogorska likovna umjetnost u ‘Politici’: 1907–2017</w:t>
      </w:r>
      <w:r w:rsidRPr="00465FD5">
        <w:rPr>
          <w:rFonts w:ascii="Times New Roman" w:hAnsi="Times New Roman" w:cs="Times New Roman"/>
          <w:color w:val="auto"/>
        </w:rPr>
        <w:t xml:space="preserve">, 30. maj;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8.</w:t>
      </w:r>
      <w:r w:rsidRPr="00465FD5">
        <w:rPr>
          <w:rFonts w:ascii="Times New Roman" w:hAnsi="Times New Roman" w:cs="Times New Roman"/>
          <w:color w:val="auto"/>
        </w:rPr>
        <w:tab/>
        <w:t>Ben Lazare Mijušković, inostrani član CANU,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 Egzistencijalna usamljenost — Filozofija i psihologija usamljenosti</w:t>
      </w:r>
      <w:r w:rsidRPr="00465FD5">
        <w:rPr>
          <w:rFonts w:ascii="Times New Roman" w:hAnsi="Times New Roman" w:cs="Times New Roman"/>
          <w:color w:val="auto"/>
        </w:rPr>
        <w:t xml:space="preserve">, 14. jun;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9.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Istorija crnogorske državnosti — od srednjeg vijeka do 2006. godine</w:t>
      </w:r>
      <w:r w:rsidRPr="00465FD5">
        <w:rPr>
          <w:rFonts w:ascii="Times New Roman" w:hAnsi="Times New Roman" w:cs="Times New Roman"/>
          <w:color w:val="auto"/>
        </w:rPr>
        <w:t xml:space="preserve">, 22. jun. </w:t>
      </w:r>
    </w:p>
    <w:p w:rsidR="003E390F" w:rsidRPr="00465FD5" w:rsidRDefault="003E390F">
      <w:pPr>
        <w:pStyle w:val="NoParagraphStyle"/>
        <w:rPr>
          <w:rFonts w:ascii="Times New Roman" w:hAnsi="Times New Roman" w:cs="Times New Roman"/>
          <w:color w:val="auto"/>
        </w:rPr>
      </w:pPr>
    </w:p>
    <w:p w:rsidR="003E390F" w:rsidRPr="00465FD5" w:rsidRDefault="000B004F">
      <w:pPr>
        <w:pStyle w:val="Bulet"/>
        <w:rPr>
          <w:rStyle w:val="Bold"/>
          <w:rFonts w:ascii="Times New Roman" w:hAnsi="Times New Roman" w:cs="Times New Roman"/>
          <w:b/>
          <w:bCs/>
          <w:color w:val="auto"/>
        </w:rPr>
      </w:pPr>
      <w:r w:rsidRPr="00465FD5">
        <w:rPr>
          <w:rStyle w:val="Bold"/>
          <w:rFonts w:ascii="Times New Roman" w:hAnsi="Times New Roman" w:cs="Times New Roman"/>
          <w:b/>
          <w:bCs/>
          <w:color w:val="auto"/>
        </w:rPr>
        <w:t>d)</w:t>
      </w:r>
      <w:r w:rsidRPr="00465FD5">
        <w:rPr>
          <w:rStyle w:val="Bold"/>
          <w:rFonts w:ascii="Times New Roman" w:hAnsi="Times New Roman" w:cs="Times New Roman"/>
          <w:b/>
          <w:bCs/>
          <w:color w:val="auto"/>
        </w:rPr>
        <w:tab/>
        <w:t>Omaži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15 godina od proglašenja Ustava Crne Gore</w:t>
      </w:r>
      <w:r w:rsidRPr="00465FD5">
        <w:rPr>
          <w:rFonts w:ascii="Times New Roman" w:hAnsi="Times New Roman" w:cs="Times New Roman"/>
          <w:color w:val="auto"/>
        </w:rPr>
        <w:t>, u saradnji sa Skupštinom Crne Gore i U</w:t>
      </w:r>
      <w:r w:rsidRPr="00465FD5">
        <w:rPr>
          <w:rFonts w:ascii="Times New Roman" w:hAnsi="Times New Roman" w:cs="Times New Roman"/>
          <w:color w:val="auto"/>
        </w:rPr>
        <w:t xml:space="preserve">druženjem pravnika Crne Gore, </w:t>
      </w:r>
      <w:r w:rsidRPr="00465FD5">
        <w:rPr>
          <w:rStyle w:val="Italik"/>
          <w:rFonts w:ascii="Times New Roman" w:hAnsi="Times New Roman" w:cs="Times New Roman"/>
          <w:color w:val="auto"/>
        </w:rPr>
        <w:t>2</w:t>
      </w:r>
      <w:r w:rsidRPr="00465FD5">
        <w:rPr>
          <w:rFonts w:ascii="Times New Roman" w:hAnsi="Times New Roman" w:cs="Times New Roman"/>
          <w:color w:val="auto"/>
        </w:rPr>
        <w:t xml:space="preserve">0. oktobar;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2.</w:t>
      </w:r>
      <w:r w:rsidRPr="00465FD5">
        <w:rPr>
          <w:rFonts w:ascii="Times New Roman" w:hAnsi="Times New Roman" w:cs="Times New Roman"/>
          <w:color w:val="auto"/>
        </w:rPr>
        <w:tab/>
        <w:t xml:space="preserve">Omaž povodom 175 godina od štampanja „Gorskog vijenca”, 9. novembar;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3.</w:t>
      </w:r>
      <w:r w:rsidRPr="00465FD5">
        <w:rPr>
          <w:rFonts w:ascii="Times New Roman" w:hAnsi="Times New Roman" w:cs="Times New Roman"/>
          <w:color w:val="auto"/>
        </w:rPr>
        <w:tab/>
        <w:t xml:space="preserve">Omaž povodom 200 godina od rođenja Stefana Mitrova Ljubiše, 29. novembar;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4.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Fonts w:ascii="Times New Roman" w:hAnsi="Times New Roman" w:cs="Times New Roman"/>
          <w:color w:val="auto"/>
        </w:rPr>
        <w:t xml:space="preserve">Omaž povodom 100 godina od rođenja akademika Milorada Mijuškovića, 6. decembar;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5.</w:t>
      </w:r>
      <w:r w:rsidRPr="00465FD5">
        <w:rPr>
          <w:rFonts w:ascii="Times New Roman" w:hAnsi="Times New Roman" w:cs="Times New Roman"/>
          <w:color w:val="auto"/>
        </w:rPr>
        <w:tab/>
        <w:t>Omaž prof. dr Petru Stojanoviću, u saradnji sa Pravnim fakultetom Univerziteta Crne Gore, decembar</w:t>
      </w:r>
      <w:r w:rsidRPr="00465FD5">
        <w:rPr>
          <w:rStyle w:val="Bold"/>
          <w:rFonts w:ascii="Times New Roman" w:hAnsi="Times New Roman" w:cs="Times New Roman"/>
          <w:color w:val="auto"/>
        </w:rPr>
        <w:t xml:space="preserve">. </w:t>
      </w:r>
    </w:p>
    <w:p w:rsidR="003E390F" w:rsidRPr="00465FD5" w:rsidRDefault="000B004F" w:rsidP="00A27A9C">
      <w:pPr>
        <w:pStyle w:val="Diorimski"/>
        <w:tabs>
          <w:tab w:val="clear" w:pos="400"/>
        </w:tabs>
        <w:ind w:left="0" w:firstLine="0"/>
        <w:rPr>
          <w:rFonts w:ascii="Times New Roman" w:hAnsi="Times New Roman" w:cs="Times New Roman"/>
          <w:color w:val="auto"/>
          <w:position w:val="0"/>
        </w:rPr>
      </w:pPr>
      <w:r w:rsidRPr="00465FD5">
        <w:rPr>
          <w:rFonts w:ascii="Times New Roman" w:hAnsi="Times New Roman" w:cs="Times New Roman"/>
          <w:color w:val="auto"/>
          <w:position w:val="0"/>
        </w:rPr>
        <w:t>V.</w:t>
      </w:r>
      <w:r w:rsidR="00BD12BB">
        <w:rPr>
          <w:rFonts w:ascii="Times New Roman" w:hAnsi="Times New Roman" w:cs="Times New Roman"/>
          <w:color w:val="auto"/>
          <w:position w:val="0"/>
        </w:rPr>
        <w:t xml:space="preserve"> </w:t>
      </w:r>
      <w:r w:rsidRPr="00465FD5">
        <w:rPr>
          <w:rFonts w:ascii="Times New Roman" w:hAnsi="Times New Roman" w:cs="Times New Roman"/>
          <w:color w:val="auto"/>
          <w:position w:val="0"/>
        </w:rPr>
        <w:t>NAUČNE TRIBINE — 23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1.</w:t>
      </w:r>
      <w:r w:rsidRPr="00465FD5">
        <w:rPr>
          <w:rFonts w:ascii="Times New Roman" w:hAnsi="Times New Roman" w:cs="Times New Roman"/>
          <w:color w:val="auto"/>
        </w:rPr>
        <w:tab/>
        <w:t xml:space="preserve">Prof. dr Jelena Martinović-Bogojević, </w:t>
      </w:r>
      <w:r w:rsidRPr="00465FD5">
        <w:rPr>
          <w:rStyle w:val="Italik"/>
          <w:rFonts w:ascii="Times New Roman" w:hAnsi="Times New Roman" w:cs="Times New Roman"/>
          <w:color w:val="auto"/>
        </w:rPr>
        <w:t>Muzička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 kreativnost kroz prizmu naučnih istraživanja,</w:t>
      </w:r>
      <w:r w:rsidRPr="00465FD5">
        <w:rPr>
          <w:rFonts w:ascii="Times New Roman" w:hAnsi="Times New Roman" w:cs="Times New Roman"/>
          <w:color w:val="auto"/>
        </w:rPr>
        <w:t xml:space="preserve"> 17. februar;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2.</w:t>
      </w:r>
      <w:r w:rsidRPr="00465FD5">
        <w:rPr>
          <w:rFonts w:ascii="Times New Roman" w:hAnsi="Times New Roman" w:cs="Times New Roman"/>
          <w:color w:val="auto"/>
        </w:rPr>
        <w:tab/>
        <w:t xml:space="preserve">Prof. dr Dubravka Stojanović, 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Istorija — učiteljica ili učenica? O zloupotrebama istorije u političke svrhe, </w:t>
      </w:r>
      <w:r w:rsidRPr="00465FD5">
        <w:rPr>
          <w:rFonts w:ascii="Times New Roman" w:hAnsi="Times New Roman" w:cs="Times New Roman"/>
          <w:color w:val="auto"/>
        </w:rPr>
        <w:t xml:space="preserve">7. april;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3.</w:t>
      </w:r>
      <w:r w:rsidRPr="00465FD5">
        <w:rPr>
          <w:rFonts w:ascii="Times New Roman" w:hAnsi="Times New Roman" w:cs="Times New Roman"/>
          <w:color w:val="auto"/>
        </w:rPr>
        <w:tab/>
        <w:t xml:space="preserve">Dr Ivan Čolović, 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Postjugoslovenski kulturni prostor: sukobi i zajedništvo, </w:t>
      </w:r>
      <w:r w:rsidRPr="00465FD5">
        <w:rPr>
          <w:rFonts w:ascii="Times New Roman" w:hAnsi="Times New Roman" w:cs="Times New Roman"/>
          <w:color w:val="auto"/>
        </w:rPr>
        <w:t xml:space="preserve">8. april;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4.</w:t>
      </w:r>
      <w:r w:rsidRPr="00465FD5">
        <w:rPr>
          <w:rFonts w:ascii="Times New Roman" w:hAnsi="Times New Roman" w:cs="Times New Roman"/>
          <w:color w:val="auto"/>
        </w:rPr>
        <w:tab/>
        <w:t xml:space="preserve">Akademik Miodrag Ostojić, 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Miokardna revaskularizacija (stentovi i/ili bajpas): pregled preporuka i prakse od 2020. do 2022. godine, </w:t>
      </w:r>
      <w:r w:rsidRPr="00465FD5">
        <w:rPr>
          <w:rFonts w:ascii="Times New Roman" w:hAnsi="Times New Roman" w:cs="Times New Roman"/>
          <w:color w:val="auto"/>
        </w:rPr>
        <w:t xml:space="preserve">20. april;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5.</w:t>
      </w:r>
      <w:r w:rsidRPr="00465FD5">
        <w:rPr>
          <w:rFonts w:ascii="Times New Roman" w:hAnsi="Times New Roman" w:cs="Times New Roman"/>
          <w:color w:val="auto"/>
        </w:rPr>
        <w:tab/>
        <w:t xml:space="preserve">Prof. dr Branislav Tiodorović, </w:t>
      </w:r>
      <w:r w:rsidRPr="00465FD5">
        <w:rPr>
          <w:rStyle w:val="Italik"/>
          <w:rFonts w:ascii="Times New Roman" w:hAnsi="Times New Roman" w:cs="Times New Roman"/>
          <w:color w:val="auto"/>
        </w:rPr>
        <w:t>Pandem</w:t>
      </w:r>
      <w:r w:rsidRPr="00465FD5">
        <w:rPr>
          <w:rStyle w:val="Italik"/>
          <w:rFonts w:ascii="Times New Roman" w:hAnsi="Times New Roman" w:cs="Times New Roman"/>
          <w:color w:val="auto"/>
        </w:rPr>
        <w:t>ija COVID-19, epidemiološki događaj vijeka</w:t>
      </w:r>
      <w:r w:rsidRPr="00465FD5">
        <w:rPr>
          <w:rFonts w:ascii="Times New Roman" w:hAnsi="Times New Roman" w:cs="Times New Roman"/>
          <w:color w:val="auto"/>
        </w:rPr>
        <w:t xml:space="preserve">, 27. april; </w:t>
      </w:r>
    </w:p>
    <w:p w:rsidR="003E390F" w:rsidRPr="00465FD5" w:rsidRDefault="000B004F" w:rsidP="00A27A9C">
      <w:pPr>
        <w:pStyle w:val="Broj"/>
        <w:jc w:val="both"/>
        <w:rPr>
          <w:rStyle w:val="Italik"/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6.</w:t>
      </w:r>
      <w:r w:rsidRPr="00465FD5">
        <w:rPr>
          <w:rFonts w:ascii="Times New Roman" w:hAnsi="Times New Roman" w:cs="Times New Roman"/>
          <w:color w:val="auto"/>
        </w:rPr>
        <w:tab/>
        <w:t xml:space="preserve">Sinan Gužević, filolog: 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Devedeset godina Ujevićeve zbirke „Auto na  korzu”, </w:t>
      </w:r>
      <w:r w:rsidRPr="00465FD5">
        <w:rPr>
          <w:rFonts w:ascii="Times New Roman" w:hAnsi="Times New Roman" w:cs="Times New Roman"/>
          <w:color w:val="auto"/>
        </w:rPr>
        <w:t>1. jun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7.</w:t>
      </w:r>
      <w:r w:rsidRPr="00465FD5">
        <w:rPr>
          <w:rFonts w:ascii="Times New Roman" w:hAnsi="Times New Roman" w:cs="Times New Roman"/>
          <w:color w:val="auto"/>
        </w:rPr>
        <w:tab/>
        <w:t>Prof. dr Sanja Rojić</w:t>
      </w:r>
      <w:r w:rsidRPr="00465FD5">
        <w:rPr>
          <w:rStyle w:val="Italik"/>
          <w:rFonts w:ascii="Times New Roman" w:hAnsi="Times New Roman" w:cs="Times New Roman"/>
          <w:color w:val="auto"/>
        </w:rPr>
        <w:t>,</w:t>
      </w:r>
      <w:r w:rsidRPr="00465FD5">
        <w:rPr>
          <w:rStyle w:val="Bold"/>
          <w:rFonts w:ascii="Times New Roman" w:hAnsi="Times New Roman" w:cs="Times New Roman"/>
          <w:color w:val="auto"/>
        </w:rPr>
        <w:t xml:space="preserve"> </w:t>
      </w:r>
      <w:r w:rsidRPr="00465FD5">
        <w:rPr>
          <w:rStyle w:val="Italik"/>
          <w:rFonts w:ascii="Times New Roman" w:hAnsi="Times New Roman" w:cs="Times New Roman"/>
          <w:color w:val="auto"/>
        </w:rPr>
        <w:t>Evropske priče o hajduku Sočivici</w:t>
      </w:r>
      <w:r w:rsidRPr="00465FD5">
        <w:rPr>
          <w:rFonts w:ascii="Times New Roman" w:hAnsi="Times New Roman" w:cs="Times New Roman"/>
          <w:color w:val="auto"/>
        </w:rPr>
        <w:t xml:space="preserve">, 2. jun;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8.</w:t>
      </w:r>
      <w:r w:rsidRPr="00465FD5">
        <w:rPr>
          <w:rFonts w:ascii="Times New Roman" w:hAnsi="Times New Roman" w:cs="Times New Roman"/>
          <w:color w:val="auto"/>
        </w:rPr>
        <w:tab/>
        <w:t xml:space="preserve">Prof. dr Zoran Paunović, 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Džojsov Uliks: </w:t>
      </w:r>
      <w:r w:rsidRPr="00465FD5">
        <w:rPr>
          <w:rStyle w:val="Italik"/>
          <w:rFonts w:ascii="Times New Roman" w:hAnsi="Times New Roman" w:cs="Times New Roman"/>
          <w:color w:val="auto"/>
        </w:rPr>
        <w:t>100 godina kasnije</w:t>
      </w:r>
      <w:r w:rsidRPr="00465FD5">
        <w:rPr>
          <w:rFonts w:ascii="Times New Roman" w:hAnsi="Times New Roman" w:cs="Times New Roman"/>
          <w:color w:val="auto"/>
        </w:rPr>
        <w:t xml:space="preserve">, 8. jun;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9.</w:t>
      </w:r>
      <w:r w:rsidRPr="00465FD5">
        <w:rPr>
          <w:rFonts w:ascii="Times New Roman" w:hAnsi="Times New Roman" w:cs="Times New Roman"/>
          <w:color w:val="auto"/>
        </w:rPr>
        <w:tab/>
        <w:t xml:space="preserve">Dr Miodrag Mihaljević, </w:t>
      </w:r>
      <w:r w:rsidRPr="00465FD5">
        <w:rPr>
          <w:rStyle w:val="Italik"/>
          <w:rFonts w:ascii="Times New Roman" w:hAnsi="Times New Roman" w:cs="Times New Roman"/>
          <w:color w:val="auto"/>
        </w:rPr>
        <w:t>Informaciona bezbjednost i blockchain tehnologija</w:t>
      </w:r>
      <w:r w:rsidRPr="00465FD5">
        <w:rPr>
          <w:rFonts w:ascii="Times New Roman" w:hAnsi="Times New Roman" w:cs="Times New Roman"/>
          <w:color w:val="auto"/>
        </w:rPr>
        <w:t xml:space="preserve">, zgrada Tehničkih fakulteta Univerziteta Crne Gore, 9. jun;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10.</w:t>
      </w:r>
      <w:r w:rsidRPr="00465FD5">
        <w:rPr>
          <w:rFonts w:ascii="Times New Roman" w:hAnsi="Times New Roman" w:cs="Times New Roman"/>
          <w:color w:val="auto"/>
        </w:rPr>
        <w:tab/>
        <w:t xml:space="preserve">Prof. dr Žarko Trebješanin, </w:t>
      </w:r>
      <w:r w:rsidRPr="00465FD5">
        <w:rPr>
          <w:rStyle w:val="Italik"/>
          <w:rFonts w:ascii="Times New Roman" w:hAnsi="Times New Roman" w:cs="Times New Roman"/>
          <w:color w:val="auto"/>
        </w:rPr>
        <w:t>Jungovo shvatanje psihologije religije</w:t>
      </w:r>
      <w:r w:rsidRPr="00465FD5">
        <w:rPr>
          <w:rFonts w:ascii="Times New Roman" w:hAnsi="Times New Roman" w:cs="Times New Roman"/>
          <w:color w:val="auto"/>
        </w:rPr>
        <w:t xml:space="preserve">, 13. jun;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11.</w:t>
      </w:r>
      <w:r w:rsidRPr="00465FD5">
        <w:rPr>
          <w:rFonts w:ascii="Times New Roman" w:hAnsi="Times New Roman" w:cs="Times New Roman"/>
          <w:color w:val="auto"/>
        </w:rPr>
        <w:tab/>
        <w:t>Prof</w:t>
      </w:r>
      <w:r w:rsidRPr="00465FD5">
        <w:rPr>
          <w:rFonts w:ascii="Times New Roman" w:hAnsi="Times New Roman" w:cs="Times New Roman"/>
          <w:color w:val="auto"/>
        </w:rPr>
        <w:t xml:space="preserve">. dr Ivan Koprić, dekan Pravnog fakulteta Sveučilišta u Zagrebu, </w:t>
      </w:r>
      <w:r w:rsidRPr="00465FD5">
        <w:rPr>
          <w:rStyle w:val="Italik"/>
          <w:rFonts w:ascii="Times New Roman" w:hAnsi="Times New Roman" w:cs="Times New Roman"/>
          <w:color w:val="auto"/>
        </w:rPr>
        <w:t>Održivost europeizacijskih reformi javne uprave: važnost dobrog kormilarenja</w:t>
      </w:r>
      <w:r w:rsidRPr="00465FD5">
        <w:rPr>
          <w:rFonts w:ascii="Times New Roman" w:hAnsi="Times New Roman" w:cs="Times New Roman"/>
          <w:color w:val="auto"/>
        </w:rPr>
        <w:t xml:space="preserve">, 21. jun;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12.</w:t>
      </w:r>
      <w:r w:rsidRPr="00465FD5">
        <w:rPr>
          <w:rFonts w:ascii="Times New Roman" w:hAnsi="Times New Roman" w:cs="Times New Roman"/>
          <w:color w:val="auto"/>
        </w:rPr>
        <w:tab/>
        <w:t xml:space="preserve">Prof. dr Betül Tanbay, </w:t>
      </w:r>
      <w:r w:rsidRPr="00465FD5">
        <w:rPr>
          <w:rStyle w:val="Italik"/>
          <w:rFonts w:ascii="Times New Roman" w:hAnsi="Times New Roman" w:cs="Times New Roman"/>
          <w:color w:val="auto"/>
        </w:rPr>
        <w:t>Mathematics unites</w:t>
      </w:r>
      <w:r w:rsidRPr="00465FD5">
        <w:rPr>
          <w:rFonts w:ascii="Times New Roman" w:hAnsi="Times New Roman" w:cs="Times New Roman"/>
          <w:color w:val="auto"/>
        </w:rPr>
        <w:t>, zgrada Tehničkih fakulteta Univerziteta Crne Gore, 1. ju</w:t>
      </w:r>
      <w:r w:rsidRPr="00465FD5">
        <w:rPr>
          <w:rFonts w:ascii="Times New Roman" w:hAnsi="Times New Roman" w:cs="Times New Roman"/>
          <w:color w:val="auto"/>
        </w:rPr>
        <w:t xml:space="preserve">l;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13.</w:t>
      </w:r>
      <w:r w:rsidRPr="00465FD5">
        <w:rPr>
          <w:rFonts w:ascii="Times New Roman" w:hAnsi="Times New Roman" w:cs="Times New Roman"/>
          <w:color w:val="auto"/>
        </w:rPr>
        <w:tab/>
        <w:t xml:space="preserve">Prof. dr Kenan Arnautović, </w:t>
      </w:r>
      <w:r w:rsidRPr="00465FD5">
        <w:rPr>
          <w:rStyle w:val="Italik"/>
          <w:rFonts w:ascii="Times New Roman" w:hAnsi="Times New Roman" w:cs="Times New Roman"/>
          <w:color w:val="auto"/>
        </w:rPr>
        <w:t>Chiari i malformacija kod odraslih: Naši naučni doprinosi razumijevanju i liječenju ovog čestog i teškog problema</w:t>
      </w:r>
      <w:r w:rsidRPr="00465FD5">
        <w:rPr>
          <w:rFonts w:ascii="Times New Roman" w:hAnsi="Times New Roman" w:cs="Times New Roman"/>
          <w:color w:val="auto"/>
        </w:rPr>
        <w:t xml:space="preserve">, 21. oktobar;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14.</w:t>
      </w:r>
      <w:r w:rsidRPr="00465FD5">
        <w:rPr>
          <w:rFonts w:ascii="Times New Roman" w:hAnsi="Times New Roman" w:cs="Times New Roman"/>
          <w:color w:val="auto"/>
        </w:rPr>
        <w:tab/>
        <w:t xml:space="preserve">Prof. dr Adam Bence Ballazs, Andrassy Univerzitet u Budimpešti, </w:t>
      </w:r>
      <w:r w:rsidRPr="00465FD5">
        <w:rPr>
          <w:rStyle w:val="Italik"/>
          <w:rFonts w:ascii="Times New Roman" w:hAnsi="Times New Roman" w:cs="Times New Roman"/>
          <w:color w:val="auto"/>
        </w:rPr>
        <w:t>Between Wealth and Weakn</w:t>
      </w:r>
      <w:r w:rsidRPr="00465FD5">
        <w:rPr>
          <w:rStyle w:val="Italik"/>
          <w:rFonts w:ascii="Times New Roman" w:hAnsi="Times New Roman" w:cs="Times New Roman"/>
          <w:color w:val="auto"/>
        </w:rPr>
        <w:t>ess: The Balkans and Europe​ (Između bogatstva i nemoći: Balkan i Evropa)</w:t>
      </w:r>
      <w:r w:rsidRPr="00465FD5">
        <w:rPr>
          <w:rFonts w:ascii="Times New Roman" w:hAnsi="Times New Roman" w:cs="Times New Roman"/>
          <w:color w:val="auto"/>
        </w:rPr>
        <w:t xml:space="preserve">, 31. oktobar;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lastRenderedPageBreak/>
        <w:t>15.</w:t>
      </w:r>
      <w:r w:rsidRPr="00465FD5">
        <w:rPr>
          <w:rFonts w:ascii="Times New Roman" w:hAnsi="Times New Roman" w:cs="Times New Roman"/>
          <w:color w:val="auto"/>
        </w:rPr>
        <w:tab/>
        <w:t xml:space="preserve">Akademik Slobodan Backović, </w:t>
      </w:r>
      <w:r w:rsidRPr="00465FD5">
        <w:rPr>
          <w:rStyle w:val="Italik"/>
          <w:rFonts w:ascii="Times New Roman" w:hAnsi="Times New Roman" w:cs="Times New Roman"/>
          <w:color w:val="auto"/>
        </w:rPr>
        <w:t>Sistemski problem našeg obrazovnog sistema</w:t>
      </w:r>
      <w:r w:rsidRPr="00465FD5">
        <w:rPr>
          <w:rFonts w:ascii="Times New Roman" w:hAnsi="Times New Roman" w:cs="Times New Roman"/>
          <w:color w:val="auto"/>
        </w:rPr>
        <w:t xml:space="preserve">, 2. novembar; </w:t>
      </w:r>
    </w:p>
    <w:p w:rsidR="003E390F" w:rsidRPr="00465FD5" w:rsidRDefault="000B004F" w:rsidP="00A27A9C">
      <w:pPr>
        <w:pStyle w:val="Broj"/>
        <w:jc w:val="both"/>
        <w:rPr>
          <w:rStyle w:val="Italik"/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16.</w:t>
      </w:r>
      <w:r w:rsidRPr="00465FD5">
        <w:rPr>
          <w:rFonts w:ascii="Times New Roman" w:hAnsi="Times New Roman" w:cs="Times New Roman"/>
          <w:color w:val="auto"/>
        </w:rPr>
        <w:tab/>
        <w:t xml:space="preserve">Akadamik Krešimir Nemec, 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Andrić i Krleža — komparativna analiza, </w:t>
      </w:r>
      <w:r w:rsidRPr="00465FD5">
        <w:rPr>
          <w:rFonts w:ascii="Times New Roman" w:hAnsi="Times New Roman" w:cs="Times New Roman"/>
          <w:color w:val="auto"/>
        </w:rPr>
        <w:t>4. novem</w:t>
      </w:r>
      <w:r w:rsidRPr="00465FD5">
        <w:rPr>
          <w:rFonts w:ascii="Times New Roman" w:hAnsi="Times New Roman" w:cs="Times New Roman"/>
          <w:color w:val="auto"/>
        </w:rPr>
        <w:t>bar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17.</w:t>
      </w:r>
      <w:r w:rsidRPr="00465FD5">
        <w:rPr>
          <w:rFonts w:ascii="Times New Roman" w:hAnsi="Times New Roman" w:cs="Times New Roman"/>
          <w:color w:val="auto"/>
        </w:rPr>
        <w:tab/>
        <w:t>Ana Ivanović,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 Branko Filipović Filo: umjetnost bez kompromisa, </w:t>
      </w:r>
      <w:r w:rsidRPr="00465FD5">
        <w:rPr>
          <w:rFonts w:ascii="Times New Roman" w:hAnsi="Times New Roman" w:cs="Times New Roman"/>
          <w:color w:val="auto"/>
        </w:rPr>
        <w:t xml:space="preserve">21. novembar; </w:t>
      </w:r>
    </w:p>
    <w:p w:rsidR="003E390F" w:rsidRPr="00465FD5" w:rsidRDefault="000B004F" w:rsidP="00A27A9C">
      <w:pPr>
        <w:pStyle w:val="Broj"/>
        <w:jc w:val="both"/>
        <w:rPr>
          <w:rStyle w:val="Bold"/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18.</w:t>
      </w:r>
      <w:r w:rsidRPr="00465FD5">
        <w:rPr>
          <w:rFonts w:ascii="Times New Roman" w:hAnsi="Times New Roman" w:cs="Times New Roman"/>
          <w:color w:val="auto"/>
        </w:rPr>
        <w:tab/>
        <w:t>Prof. Aleksej Kišjuhas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, Nuspojave tribalizma od svetosavskog nacionalizma do klerikalizacije društva, </w:t>
      </w:r>
      <w:r w:rsidRPr="00465FD5">
        <w:rPr>
          <w:rFonts w:ascii="Times New Roman" w:hAnsi="Times New Roman" w:cs="Times New Roman"/>
          <w:color w:val="auto"/>
        </w:rPr>
        <w:t>22. novembar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19.</w:t>
      </w:r>
      <w:r w:rsidRPr="00465FD5">
        <w:rPr>
          <w:rFonts w:ascii="Times New Roman" w:hAnsi="Times New Roman" w:cs="Times New Roman"/>
          <w:color w:val="auto"/>
        </w:rPr>
        <w:tab/>
        <w:t xml:space="preserve">Akademik Nenad Vuković, </w:t>
      </w:r>
      <w:r w:rsidRPr="00465FD5">
        <w:rPr>
          <w:rStyle w:val="Italik"/>
          <w:rFonts w:ascii="Times New Roman" w:hAnsi="Times New Roman" w:cs="Times New Roman"/>
          <w:color w:val="auto"/>
        </w:rPr>
        <w:t>Crnogorski gospodar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 i pjesnik Nikola Petrović kod Poljaka</w:t>
      </w:r>
      <w:r w:rsidRPr="00465FD5">
        <w:rPr>
          <w:rFonts w:ascii="Times New Roman" w:hAnsi="Times New Roman" w:cs="Times New Roman"/>
          <w:color w:val="auto"/>
        </w:rPr>
        <w:t xml:space="preserve">, 6. decembar;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20.</w:t>
      </w:r>
      <w:r w:rsidRPr="00465FD5">
        <w:rPr>
          <w:rFonts w:ascii="Times New Roman" w:hAnsi="Times New Roman" w:cs="Times New Roman"/>
          <w:color w:val="auto"/>
        </w:rPr>
        <w:tab/>
        <w:t>Prof. dr Andreja Katančević, ‚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Brskovo‘ i recepcija srednjovekovnog rudarskog prava, </w:t>
      </w:r>
      <w:r w:rsidRPr="00465FD5">
        <w:rPr>
          <w:rFonts w:ascii="Times New Roman" w:hAnsi="Times New Roman" w:cs="Times New Roman"/>
          <w:color w:val="auto"/>
        </w:rPr>
        <w:t xml:space="preserve">7. decembar;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21.</w:t>
      </w:r>
      <w:r w:rsidRPr="00465FD5">
        <w:rPr>
          <w:rFonts w:ascii="Times New Roman" w:hAnsi="Times New Roman" w:cs="Times New Roman"/>
          <w:color w:val="auto"/>
        </w:rPr>
        <w:tab/>
        <w:t xml:space="preserve">Prof. dr Čedomir Čupić, 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Politička misao Džona Plamenca </w:t>
      </w:r>
      <w:r w:rsidRPr="00465FD5">
        <w:rPr>
          <w:rFonts w:ascii="Times New Roman" w:hAnsi="Times New Roman" w:cs="Times New Roman"/>
          <w:color w:val="auto"/>
        </w:rPr>
        <w:t>(povodom 110 godina od rođenja), u saradn</w:t>
      </w:r>
      <w:r w:rsidRPr="00465FD5">
        <w:rPr>
          <w:rFonts w:ascii="Times New Roman" w:hAnsi="Times New Roman" w:cs="Times New Roman"/>
          <w:color w:val="auto"/>
        </w:rPr>
        <w:t>ji sa Fakultetom političkih nauka UCG, 8. decembar.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22.</w:t>
      </w:r>
      <w:r w:rsidRPr="00465FD5">
        <w:rPr>
          <w:rFonts w:ascii="Times New Roman" w:hAnsi="Times New Roman" w:cs="Times New Roman"/>
          <w:color w:val="auto"/>
        </w:rPr>
        <w:tab/>
        <w:t xml:space="preserve">Akademik Predrag Miranović: 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Nobelova nagrada za fiziku 2022. godine, </w:t>
      </w:r>
      <w:r w:rsidRPr="00465FD5">
        <w:rPr>
          <w:rFonts w:ascii="Times New Roman" w:hAnsi="Times New Roman" w:cs="Times New Roman"/>
          <w:color w:val="auto"/>
        </w:rPr>
        <w:t xml:space="preserve">12. decembar;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23.</w:t>
      </w:r>
      <w:r w:rsidRPr="00465FD5">
        <w:rPr>
          <w:rFonts w:ascii="Times New Roman" w:hAnsi="Times New Roman" w:cs="Times New Roman"/>
          <w:color w:val="auto"/>
        </w:rPr>
        <w:tab/>
        <w:t xml:space="preserve">Akademik Perko Vukotić, </w:t>
      </w:r>
      <w:r w:rsidRPr="00465FD5">
        <w:rPr>
          <w:rStyle w:val="Italik"/>
          <w:rFonts w:ascii="Times New Roman" w:hAnsi="Times New Roman" w:cs="Times New Roman"/>
          <w:color w:val="auto"/>
        </w:rPr>
        <w:t>Radon u školama i vrtićima u Crnoj Gori</w:t>
      </w:r>
      <w:r w:rsidRPr="00465FD5">
        <w:rPr>
          <w:rFonts w:ascii="Times New Roman" w:hAnsi="Times New Roman" w:cs="Times New Roman"/>
          <w:color w:val="auto"/>
        </w:rPr>
        <w:t>, 13. decembar.</w:t>
      </w:r>
    </w:p>
    <w:p w:rsidR="003E390F" w:rsidRPr="00465FD5" w:rsidRDefault="000B004F" w:rsidP="00A27A9C">
      <w:pPr>
        <w:pStyle w:val="Diorimski"/>
        <w:tabs>
          <w:tab w:val="clear" w:pos="400"/>
        </w:tabs>
        <w:ind w:left="0" w:firstLine="0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VI.</w:t>
      </w:r>
      <w:r w:rsidR="00BD12BB">
        <w:rPr>
          <w:rFonts w:ascii="Times New Roman" w:hAnsi="Times New Roman" w:cs="Times New Roman"/>
          <w:color w:val="auto"/>
        </w:rPr>
        <w:t xml:space="preserve"> </w:t>
      </w:r>
      <w:r w:rsidRPr="00465FD5">
        <w:rPr>
          <w:rFonts w:ascii="Times New Roman" w:hAnsi="Times New Roman" w:cs="Times New Roman"/>
          <w:color w:val="auto"/>
        </w:rPr>
        <w:t>IZDAVAČKA DJELATNOST</w:t>
      </w:r>
    </w:p>
    <w:p w:rsidR="003E390F" w:rsidRPr="00465FD5" w:rsidRDefault="000B004F">
      <w:pPr>
        <w:pStyle w:val="Bulet"/>
        <w:rPr>
          <w:rStyle w:val="Bold"/>
          <w:rFonts w:ascii="Times New Roman" w:hAnsi="Times New Roman" w:cs="Times New Roman"/>
          <w:b/>
          <w:bCs/>
          <w:color w:val="auto"/>
        </w:rPr>
      </w:pPr>
      <w:r w:rsidRPr="00465FD5">
        <w:rPr>
          <w:rStyle w:val="Bold"/>
          <w:rFonts w:ascii="Times New Roman" w:hAnsi="Times New Roman" w:cs="Times New Roman"/>
          <w:b/>
          <w:bCs/>
          <w:color w:val="auto"/>
        </w:rPr>
        <w:t xml:space="preserve">Izašlo </w:t>
      </w:r>
      <w:r w:rsidRPr="00465FD5">
        <w:rPr>
          <w:rStyle w:val="Bold"/>
          <w:rFonts w:ascii="Times New Roman" w:hAnsi="Times New Roman" w:cs="Times New Roman"/>
          <w:b/>
          <w:bCs/>
          <w:color w:val="auto"/>
        </w:rPr>
        <w:t>iz štampe — 16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</w:t>
      </w:r>
      <w:r w:rsidRPr="00465FD5">
        <w:rPr>
          <w:rStyle w:val="Italik"/>
          <w:rFonts w:ascii="Times New Roman" w:hAnsi="Times New Roman" w:cs="Times New Roman"/>
          <w:color w:val="auto"/>
        </w:rPr>
        <w:t>.</w:t>
      </w:r>
      <w:r w:rsidRPr="00465FD5">
        <w:rPr>
          <w:rStyle w:val="Italik"/>
          <w:rFonts w:ascii="Times New Roman" w:hAnsi="Times New Roman" w:cs="Times New Roman"/>
          <w:color w:val="auto"/>
        </w:rPr>
        <w:tab/>
        <w:t>Godišnjak</w:t>
      </w:r>
      <w:r w:rsidRPr="00465FD5">
        <w:rPr>
          <w:rFonts w:ascii="Times New Roman" w:hAnsi="Times New Roman" w:cs="Times New Roman"/>
          <w:color w:val="auto"/>
        </w:rPr>
        <w:t xml:space="preserve"> CANU za 2021. godinu;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2.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Glasnik Odjeljenja prirodnih nauka,</w:t>
      </w:r>
      <w:r w:rsidRPr="00465FD5">
        <w:rPr>
          <w:rFonts w:ascii="Times New Roman" w:hAnsi="Times New Roman" w:cs="Times New Roman"/>
          <w:color w:val="auto"/>
        </w:rPr>
        <w:t xml:space="preserve"> br. 25;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3.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Glasnik Odjeljenja humanističkih nauka</w:t>
      </w:r>
      <w:r w:rsidRPr="00465FD5">
        <w:rPr>
          <w:rFonts w:ascii="Times New Roman" w:hAnsi="Times New Roman" w:cs="Times New Roman"/>
          <w:color w:val="auto"/>
        </w:rPr>
        <w:t xml:space="preserve">, br. 8;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4.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Leksikon diplomatije Crne Gore;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5.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Botanički leksikon Crne Gore;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6.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Leksikon crnogorskih dinastija;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7.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Portreti crnogorskih ljekara — prilozi istoriji medicine u Crnoj Gori, tom II</w:t>
      </w:r>
      <w:r w:rsidRPr="00465FD5">
        <w:rPr>
          <w:rFonts w:ascii="Times New Roman" w:hAnsi="Times New Roman" w:cs="Times New Roman"/>
          <w:color w:val="auto"/>
        </w:rPr>
        <w:t xml:space="preserve">, rukovodilac projekta prof. dr Ranko Lazović;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8.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Catalogue of lichens of Montenegro</w:t>
      </w:r>
      <w:r w:rsidRPr="00465FD5">
        <w:rPr>
          <w:rFonts w:ascii="Times New Roman" w:hAnsi="Times New Roman" w:cs="Times New Roman"/>
          <w:color w:val="auto"/>
        </w:rPr>
        <w:t xml:space="preserve">, autori Branka Knežević &amp; Helmut Mayrhofer;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  <w:spacing w:val="1"/>
        </w:rPr>
      </w:pPr>
      <w:r w:rsidRPr="00465FD5">
        <w:rPr>
          <w:rFonts w:ascii="Times New Roman" w:hAnsi="Times New Roman" w:cs="Times New Roman"/>
          <w:color w:val="auto"/>
          <w:spacing w:val="1"/>
        </w:rPr>
        <w:t>9.</w:t>
      </w:r>
      <w:r w:rsidRPr="00465FD5">
        <w:rPr>
          <w:rFonts w:ascii="Times New Roman" w:hAnsi="Times New Roman" w:cs="Times New Roman"/>
          <w:color w:val="auto"/>
          <w:spacing w:val="1"/>
        </w:rPr>
        <w:tab/>
        <w:t xml:space="preserve">Srđa Pejović, </w:t>
      </w:r>
      <w:r w:rsidRPr="00465FD5">
        <w:rPr>
          <w:rStyle w:val="Italik"/>
          <w:rFonts w:ascii="Times New Roman" w:hAnsi="Times New Roman" w:cs="Times New Roman"/>
          <w:color w:val="auto"/>
          <w:spacing w:val="1"/>
        </w:rPr>
        <w:t>Akcije crnogorskih banaka, š</w:t>
      </w:r>
      <w:r w:rsidRPr="00465FD5">
        <w:rPr>
          <w:rStyle w:val="Italik"/>
          <w:rFonts w:ascii="Times New Roman" w:hAnsi="Times New Roman" w:cs="Times New Roman"/>
          <w:color w:val="auto"/>
          <w:spacing w:val="1"/>
        </w:rPr>
        <w:t>tedionica i akcionarskih društava</w:t>
      </w:r>
      <w:r w:rsidRPr="00465FD5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65FD5">
        <w:rPr>
          <w:rStyle w:val="Italik"/>
          <w:rFonts w:ascii="Times New Roman" w:hAnsi="Times New Roman" w:cs="Times New Roman"/>
          <w:color w:val="auto"/>
          <w:spacing w:val="1"/>
        </w:rPr>
        <w:t>1863–1946</w:t>
      </w:r>
      <w:r w:rsidRPr="00465FD5">
        <w:rPr>
          <w:rFonts w:ascii="Times New Roman" w:hAnsi="Times New Roman" w:cs="Times New Roman"/>
          <w:color w:val="auto"/>
          <w:spacing w:val="1"/>
        </w:rPr>
        <w:t xml:space="preserve"> (CANU i Državni arhiv Crne Gore);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10.</w:t>
      </w:r>
      <w:r w:rsidRPr="00465FD5">
        <w:rPr>
          <w:rFonts w:ascii="Times New Roman" w:hAnsi="Times New Roman" w:cs="Times New Roman"/>
          <w:color w:val="auto"/>
        </w:rPr>
        <w:tab/>
        <w:t xml:space="preserve">Živko Andrijašević, </w:t>
      </w:r>
      <w:r w:rsidRPr="00465FD5">
        <w:rPr>
          <w:rStyle w:val="Italik"/>
          <w:rFonts w:ascii="Times New Roman" w:hAnsi="Times New Roman" w:cs="Times New Roman"/>
          <w:color w:val="auto"/>
        </w:rPr>
        <w:t>Istorija crnogorske državnosti — od srednjeg vijeka do 2006. godine</w:t>
      </w:r>
      <w:r w:rsidRPr="00465FD5">
        <w:rPr>
          <w:rFonts w:ascii="Times New Roman" w:hAnsi="Times New Roman" w:cs="Times New Roman"/>
          <w:color w:val="auto"/>
        </w:rPr>
        <w:t xml:space="preserve">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11.</w:t>
      </w:r>
      <w:r w:rsidRPr="00465FD5">
        <w:rPr>
          <w:rFonts w:ascii="Times New Roman" w:hAnsi="Times New Roman" w:cs="Times New Roman"/>
          <w:color w:val="auto"/>
        </w:rPr>
        <w:tab/>
        <w:t xml:space="preserve">Vesna Kilibarda, Jelena Knežević, </w:t>
      </w:r>
      <w:r w:rsidRPr="00465FD5">
        <w:rPr>
          <w:rStyle w:val="Italik"/>
          <w:rFonts w:ascii="Times New Roman" w:hAnsi="Times New Roman" w:cs="Times New Roman"/>
          <w:color w:val="auto"/>
        </w:rPr>
        <w:t>Strane književnosti u Crnoj Gori do 1918. god</w:t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ine </w:t>
      </w:r>
      <w:r w:rsidRPr="00465FD5">
        <w:rPr>
          <w:rFonts w:ascii="Times New Roman" w:hAnsi="Times New Roman" w:cs="Times New Roman"/>
          <w:color w:val="auto"/>
        </w:rPr>
        <w:t xml:space="preserve">— </w:t>
      </w:r>
      <w:r w:rsidRPr="00465FD5">
        <w:rPr>
          <w:rStyle w:val="Italik"/>
          <w:rFonts w:ascii="Times New Roman" w:hAnsi="Times New Roman" w:cs="Times New Roman"/>
          <w:color w:val="auto"/>
        </w:rPr>
        <w:t>bibliografska građa</w:t>
      </w:r>
      <w:r w:rsidRPr="00465FD5">
        <w:rPr>
          <w:rFonts w:ascii="Times New Roman" w:hAnsi="Times New Roman" w:cs="Times New Roman"/>
          <w:color w:val="auto"/>
        </w:rPr>
        <w:t xml:space="preserve">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12.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Kraljevstvo Srba, Hrvata i Slovenaca (1918–1920</w:t>
      </w:r>
      <w:r w:rsidRPr="00465FD5">
        <w:rPr>
          <w:rFonts w:ascii="Times New Roman" w:hAnsi="Times New Roman" w:cs="Times New Roman"/>
          <w:color w:val="auto"/>
        </w:rPr>
        <w:t xml:space="preserve">), tom I, Vojna zaštita otadžbine, Knjiga treća, rezultat rada na istoimenom projektu;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13.</w:t>
      </w:r>
      <w:r w:rsidRPr="00465FD5">
        <w:rPr>
          <w:rFonts w:ascii="Times New Roman" w:hAnsi="Times New Roman" w:cs="Times New Roman"/>
          <w:color w:val="auto"/>
        </w:rPr>
        <w:tab/>
        <w:t xml:space="preserve">Miodrag V. Jovanović, </w:t>
      </w:r>
      <w:r w:rsidRPr="00465FD5">
        <w:rPr>
          <w:rStyle w:val="Italik"/>
          <w:rFonts w:ascii="Times New Roman" w:hAnsi="Times New Roman" w:cs="Times New Roman"/>
          <w:color w:val="auto"/>
        </w:rPr>
        <w:t>Rječnik govora Paštrovića</w:t>
      </w:r>
      <w:r w:rsidRPr="00465FD5">
        <w:rPr>
          <w:rFonts w:ascii="Times New Roman" w:hAnsi="Times New Roman" w:cs="Times New Roman"/>
          <w:color w:val="auto"/>
        </w:rPr>
        <w:t xml:space="preserve">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14.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Istorija umjetnosti Crne Gore</w:t>
      </w:r>
      <w:r w:rsidRPr="00465FD5">
        <w:rPr>
          <w:rFonts w:ascii="Times New Roman" w:hAnsi="Times New Roman" w:cs="Times New Roman"/>
          <w:color w:val="auto"/>
        </w:rPr>
        <w:t xml:space="preserve">, </w:t>
      </w:r>
      <w:r w:rsidRPr="00465FD5">
        <w:rPr>
          <w:rFonts w:ascii="Times New Roman" w:hAnsi="Times New Roman" w:cs="Times New Roman"/>
          <w:color w:val="auto"/>
        </w:rPr>
        <w:t xml:space="preserve">tom II, rukovodilac projekta prof. dr Aleksandar Čilikov; </w:t>
      </w:r>
    </w:p>
    <w:p w:rsidR="003E390F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</w:rPr>
      </w:pPr>
      <w:r w:rsidRPr="00465FD5">
        <w:rPr>
          <w:rFonts w:ascii="Times New Roman" w:hAnsi="Times New Roman" w:cs="Times New Roman"/>
          <w:color w:val="auto"/>
        </w:rPr>
        <w:t>15.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 xml:space="preserve">Fiat 35 (1985–2020) dobri duh alternative </w:t>
      </w:r>
      <w:r w:rsidRPr="00465FD5">
        <w:rPr>
          <w:rFonts w:ascii="Times New Roman" w:hAnsi="Times New Roman" w:cs="Times New Roman"/>
          <w:color w:val="auto"/>
        </w:rPr>
        <w:t xml:space="preserve">(CANU i Glavni grad Podgorica); </w:t>
      </w:r>
    </w:p>
    <w:p w:rsidR="00884713" w:rsidRPr="00465FD5" w:rsidRDefault="000B004F" w:rsidP="00A27A9C">
      <w:pPr>
        <w:pStyle w:val="Broj"/>
        <w:jc w:val="both"/>
        <w:rPr>
          <w:rFonts w:ascii="Times New Roman" w:hAnsi="Times New Roman" w:cs="Times New Roman"/>
          <w:color w:val="auto"/>
          <w:w w:val="97"/>
          <w:sz w:val="61"/>
          <w:szCs w:val="61"/>
        </w:rPr>
      </w:pPr>
      <w:r w:rsidRPr="00465FD5">
        <w:rPr>
          <w:rFonts w:ascii="Times New Roman" w:hAnsi="Times New Roman" w:cs="Times New Roman"/>
          <w:color w:val="auto"/>
        </w:rPr>
        <w:t>16.</w:t>
      </w:r>
      <w:r w:rsidRPr="00465FD5">
        <w:rPr>
          <w:rFonts w:ascii="Times New Roman" w:hAnsi="Times New Roman" w:cs="Times New Roman"/>
          <w:color w:val="auto"/>
        </w:rPr>
        <w:tab/>
      </w:r>
      <w:r w:rsidRPr="00465FD5">
        <w:rPr>
          <w:rStyle w:val="Italik"/>
          <w:rFonts w:ascii="Times New Roman" w:hAnsi="Times New Roman" w:cs="Times New Roman"/>
          <w:color w:val="auto"/>
        </w:rPr>
        <w:t>Dragan Karadžić, slike, crteži, akvareli 2012–2022</w:t>
      </w:r>
      <w:r w:rsidRPr="00465FD5">
        <w:rPr>
          <w:rFonts w:ascii="Times New Roman" w:hAnsi="Times New Roman" w:cs="Times New Roman"/>
          <w:color w:val="auto"/>
        </w:rPr>
        <w:t>, katalog (CANU i JU Muzeji i galerije Podgorice).</w:t>
      </w:r>
    </w:p>
    <w:sectPr w:rsidR="00884713" w:rsidRPr="00465FD5" w:rsidSect="003E390F">
      <w:pgSz w:w="11339" w:h="16441"/>
      <w:pgMar w:top="850" w:right="1417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aramond Premr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65FD5"/>
    <w:rsid w:val="000B004F"/>
    <w:rsid w:val="003E390F"/>
    <w:rsid w:val="00465FD5"/>
    <w:rsid w:val="00884713"/>
    <w:rsid w:val="00A27A9C"/>
    <w:rsid w:val="00BD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E39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BasicParagraph">
    <w:name w:val="[Basic Paragraph]"/>
    <w:basedOn w:val="NoParagraphStyle"/>
    <w:uiPriority w:val="99"/>
    <w:rsid w:val="003E390F"/>
  </w:style>
  <w:style w:type="paragraph" w:customStyle="1" w:styleId="Diorimski">
    <w:name w:val="Dio rimski"/>
    <w:basedOn w:val="NoParagraphStyle"/>
    <w:uiPriority w:val="99"/>
    <w:rsid w:val="003E390F"/>
    <w:pPr>
      <w:tabs>
        <w:tab w:val="left" w:pos="400"/>
      </w:tabs>
      <w:suppressAutoHyphens/>
      <w:spacing w:before="567" w:after="113" w:line="340" w:lineRule="atLeast"/>
      <w:ind w:left="760" w:hanging="760"/>
    </w:pPr>
    <w:rPr>
      <w:rFonts w:ascii="Myriad Pro Cond" w:hAnsi="Myriad Pro Cond" w:cs="Myriad Pro Cond"/>
      <w:b/>
      <w:bCs/>
      <w:color w:val="CB0019"/>
      <w:position w:val="6"/>
      <w:sz w:val="30"/>
      <w:szCs w:val="30"/>
      <w:lang w:val="hr-HR"/>
    </w:rPr>
  </w:style>
  <w:style w:type="paragraph" w:customStyle="1" w:styleId="Bulet">
    <w:name w:val="Bulet"/>
    <w:basedOn w:val="NoParagraphStyle"/>
    <w:uiPriority w:val="99"/>
    <w:rsid w:val="003E390F"/>
    <w:pPr>
      <w:suppressAutoHyphens/>
      <w:spacing w:after="57" w:line="280" w:lineRule="atLeast"/>
      <w:ind w:left="380" w:hanging="380"/>
    </w:pPr>
    <w:rPr>
      <w:rFonts w:ascii="Myriad Pro Cond" w:hAnsi="Myriad Pro Cond" w:cs="Myriad Pro Cond"/>
      <w:b/>
      <w:bCs/>
      <w:lang w:val="hr-HR"/>
    </w:rPr>
  </w:style>
  <w:style w:type="paragraph" w:customStyle="1" w:styleId="Broj">
    <w:name w:val="Broj"/>
    <w:basedOn w:val="NoParagraphStyle"/>
    <w:uiPriority w:val="99"/>
    <w:rsid w:val="003E390F"/>
    <w:pPr>
      <w:suppressAutoHyphens/>
      <w:spacing w:line="260" w:lineRule="atLeast"/>
      <w:ind w:left="380" w:hanging="380"/>
    </w:pPr>
    <w:rPr>
      <w:rFonts w:ascii="Myriad Pro Cond" w:hAnsi="Myriad Pro Cond" w:cs="Myriad Pro Cond"/>
      <w:lang w:val="hr-HR"/>
    </w:rPr>
  </w:style>
  <w:style w:type="character" w:customStyle="1" w:styleId="Italik">
    <w:name w:val="Italik"/>
    <w:uiPriority w:val="99"/>
    <w:rsid w:val="003E390F"/>
    <w:rPr>
      <w:rFonts w:ascii="Myriad Pro Cond" w:hAnsi="Myriad Pro Cond" w:cs="Myriad Pro Cond"/>
      <w:i/>
      <w:iCs/>
      <w:color w:val="000000"/>
      <w:lang w:val="hr-HR"/>
    </w:rPr>
  </w:style>
  <w:style w:type="character" w:customStyle="1" w:styleId="Kockicacrna">
    <w:name w:val="Kockica crna"/>
    <w:uiPriority w:val="99"/>
    <w:rsid w:val="003E390F"/>
    <w:rPr>
      <w:rFonts w:ascii="Garamond Premr Pro" w:hAnsi="Garamond Premr Pro" w:cs="Garamond Premr Pro"/>
      <w:b/>
      <w:bCs/>
      <w:sz w:val="35"/>
      <w:szCs w:val="35"/>
    </w:rPr>
  </w:style>
  <w:style w:type="character" w:customStyle="1" w:styleId="Bold">
    <w:name w:val="Bold"/>
    <w:uiPriority w:val="99"/>
    <w:rsid w:val="003E390F"/>
    <w:rPr>
      <w:rFonts w:ascii="Myriad Pro Cond" w:hAnsi="Myriad Pro Cond" w:cs="Myriad Pro Cond"/>
      <w:b/>
      <w:bCs/>
      <w:color w:val="00000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2023-01-16T06:31:00Z</dcterms:created>
  <dcterms:modified xsi:type="dcterms:W3CDTF">2023-01-16T06:31:00Z</dcterms:modified>
</cp:coreProperties>
</file>